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89" w:rsidRPr="007C1A89" w:rsidRDefault="00D55E01" w:rsidP="00E248F6">
      <w:pPr>
        <w:suppressLineNumbers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A89">
        <w:rPr>
          <w:rFonts w:ascii="Arial" w:hAnsi="Arial" w:cs="Arial"/>
          <w:b/>
          <w:sz w:val="24"/>
          <w:szCs w:val="24"/>
        </w:rPr>
        <w:t xml:space="preserve">INSTRUÇÃO NORMATIVA </w:t>
      </w:r>
      <w:r w:rsidR="007C1A89">
        <w:rPr>
          <w:rFonts w:ascii="Arial" w:hAnsi="Arial" w:cs="Arial"/>
          <w:b/>
          <w:sz w:val="24"/>
          <w:szCs w:val="24"/>
        </w:rPr>
        <w:t xml:space="preserve">C.I. </w:t>
      </w:r>
      <w:r w:rsidRPr="007C1A89">
        <w:rPr>
          <w:rFonts w:ascii="Arial" w:hAnsi="Arial" w:cs="Arial"/>
          <w:b/>
          <w:sz w:val="24"/>
          <w:szCs w:val="24"/>
        </w:rPr>
        <w:t xml:space="preserve">Nº </w:t>
      </w:r>
      <w:r w:rsidR="0043445F">
        <w:rPr>
          <w:rFonts w:ascii="Arial" w:hAnsi="Arial" w:cs="Arial"/>
          <w:b/>
          <w:sz w:val="24"/>
          <w:szCs w:val="24"/>
        </w:rPr>
        <w:t>01</w:t>
      </w:r>
      <w:r w:rsidRPr="007C1A89">
        <w:rPr>
          <w:rFonts w:ascii="Arial" w:hAnsi="Arial" w:cs="Arial"/>
          <w:b/>
          <w:sz w:val="24"/>
          <w:szCs w:val="24"/>
        </w:rPr>
        <w:t>/201</w:t>
      </w:r>
      <w:r w:rsidR="0043445F">
        <w:rPr>
          <w:rFonts w:ascii="Arial" w:hAnsi="Arial" w:cs="Arial"/>
          <w:b/>
          <w:sz w:val="24"/>
          <w:szCs w:val="24"/>
        </w:rPr>
        <w:t>8</w:t>
      </w:r>
    </w:p>
    <w:p w:rsidR="007C1A89" w:rsidRDefault="007C1A89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1A89" w:rsidRPr="009E2475" w:rsidRDefault="00D55E01" w:rsidP="00E248F6">
      <w:pPr>
        <w:suppressLineNumbers/>
        <w:spacing w:after="120" w:line="240" w:lineRule="auto"/>
        <w:ind w:left="3969"/>
        <w:jc w:val="both"/>
        <w:rPr>
          <w:rFonts w:ascii="Arial" w:hAnsi="Arial" w:cs="Arial"/>
          <w:color w:val="FF0000"/>
          <w:sz w:val="24"/>
          <w:szCs w:val="24"/>
        </w:rPr>
      </w:pPr>
      <w:r w:rsidRPr="009E2475">
        <w:rPr>
          <w:rFonts w:ascii="Arial" w:hAnsi="Arial" w:cs="Arial"/>
          <w:color w:val="FF0000"/>
          <w:sz w:val="24"/>
          <w:szCs w:val="24"/>
        </w:rPr>
        <w:t>Dispõe sobre a normatização dos procedimentos práticos para o funcionamento dos Conselhos Municipais de Polít</w:t>
      </w:r>
      <w:r w:rsidR="00937EEE" w:rsidRPr="009E2475">
        <w:rPr>
          <w:rFonts w:ascii="Arial" w:hAnsi="Arial" w:cs="Arial"/>
          <w:color w:val="FF0000"/>
          <w:sz w:val="24"/>
          <w:szCs w:val="24"/>
        </w:rPr>
        <w:t>icas Públicas no Município de Apiúna</w:t>
      </w:r>
      <w:r w:rsidRPr="009E2475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874E9F" w:rsidRDefault="00874E9F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1A89" w:rsidRPr="009C458B" w:rsidRDefault="007C1A89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58B">
        <w:rPr>
          <w:rFonts w:ascii="Arial" w:hAnsi="Arial" w:cs="Arial"/>
          <w:sz w:val="24"/>
          <w:szCs w:val="24"/>
        </w:rPr>
        <w:t>A Controladoria Interna do Município de Apiúna, de acordo com a lei Complementar Municipal n° 70/2003, e no uso das atribuições que lhe conferem a Lei Complementar Municipal nº 117, de 15 de dezembro de 2011, e,</w:t>
      </w:r>
    </w:p>
    <w:p w:rsidR="007C1A89" w:rsidRPr="009C458B" w:rsidRDefault="007C1A89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C458B">
        <w:rPr>
          <w:rFonts w:ascii="Arial" w:hAnsi="Arial" w:cs="Arial"/>
          <w:sz w:val="24"/>
          <w:szCs w:val="24"/>
        </w:rPr>
        <w:t>onsiderando a necessidade de disciplinar, padronizar e</w:t>
      </w:r>
      <w:r w:rsidRPr="00144C74">
        <w:rPr>
          <w:rFonts w:ascii="Arial" w:hAnsi="Arial" w:cs="Arial"/>
          <w:sz w:val="24"/>
          <w:szCs w:val="24"/>
        </w:rPr>
        <w:t xml:space="preserve"> aprimorar </w:t>
      </w:r>
      <w:r>
        <w:rPr>
          <w:rFonts w:ascii="Arial" w:hAnsi="Arial" w:cs="Arial"/>
          <w:sz w:val="24"/>
          <w:szCs w:val="24"/>
        </w:rPr>
        <w:t>o funcionamento dos Conselhos Municipais</w:t>
      </w:r>
      <w:r w:rsidRPr="009C458B">
        <w:rPr>
          <w:rFonts w:ascii="Arial" w:hAnsi="Arial" w:cs="Arial"/>
          <w:sz w:val="24"/>
          <w:szCs w:val="24"/>
        </w:rPr>
        <w:t>;</w:t>
      </w:r>
    </w:p>
    <w:p w:rsidR="007C1A89" w:rsidRPr="009C458B" w:rsidRDefault="007C1A89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58B">
        <w:rPr>
          <w:rFonts w:ascii="Arial" w:hAnsi="Arial" w:cs="Arial"/>
          <w:sz w:val="24"/>
          <w:szCs w:val="24"/>
        </w:rPr>
        <w:t>Considerando</w:t>
      </w:r>
      <w:r w:rsidR="00834B84">
        <w:rPr>
          <w:rFonts w:ascii="Arial" w:hAnsi="Arial" w:cs="Arial"/>
          <w:sz w:val="24"/>
          <w:szCs w:val="24"/>
        </w:rPr>
        <w:t xml:space="preserve"> a necessidade de fortalecer o C</w:t>
      </w:r>
      <w:r w:rsidRPr="009C458B">
        <w:rPr>
          <w:rFonts w:ascii="Arial" w:hAnsi="Arial" w:cs="Arial"/>
          <w:sz w:val="24"/>
          <w:szCs w:val="24"/>
        </w:rPr>
        <w:t xml:space="preserve">ontrole </w:t>
      </w:r>
      <w:r w:rsidR="00834B84">
        <w:rPr>
          <w:rFonts w:ascii="Arial" w:hAnsi="Arial" w:cs="Arial"/>
          <w:sz w:val="24"/>
          <w:szCs w:val="24"/>
        </w:rPr>
        <w:t>I</w:t>
      </w:r>
      <w:r w:rsidRPr="009C458B">
        <w:rPr>
          <w:rFonts w:ascii="Arial" w:hAnsi="Arial" w:cs="Arial"/>
          <w:sz w:val="24"/>
          <w:szCs w:val="24"/>
        </w:rPr>
        <w:t>nterno, no âmbito do Município</w:t>
      </w:r>
      <w:r w:rsidR="009E24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E2475">
        <w:rPr>
          <w:rFonts w:ascii="Arial" w:hAnsi="Arial" w:cs="Arial"/>
          <w:sz w:val="24"/>
          <w:szCs w:val="24"/>
        </w:rPr>
        <w:t>Apiúna</w:t>
      </w:r>
      <w:proofErr w:type="spellEnd"/>
      <w:r w:rsidRPr="009C458B">
        <w:rPr>
          <w:rFonts w:ascii="Arial" w:hAnsi="Arial" w:cs="Arial"/>
          <w:sz w:val="24"/>
          <w:szCs w:val="24"/>
        </w:rPr>
        <w:t xml:space="preserve">; </w:t>
      </w:r>
    </w:p>
    <w:p w:rsidR="00461F15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Considerando </w:t>
      </w:r>
      <w:r w:rsidR="0043445F">
        <w:rPr>
          <w:rFonts w:ascii="Arial" w:hAnsi="Arial" w:cs="Arial"/>
          <w:sz w:val="24"/>
          <w:szCs w:val="24"/>
        </w:rPr>
        <w:t>qu</w:t>
      </w:r>
      <w:r w:rsidR="009E2475">
        <w:rPr>
          <w:rFonts w:ascii="Arial" w:hAnsi="Arial" w:cs="Arial"/>
          <w:sz w:val="24"/>
          <w:szCs w:val="24"/>
        </w:rPr>
        <w:t xml:space="preserve">e </w:t>
      </w:r>
      <w:r w:rsidRPr="007C1A89">
        <w:rPr>
          <w:rFonts w:ascii="Arial" w:hAnsi="Arial" w:cs="Arial"/>
          <w:sz w:val="24"/>
          <w:szCs w:val="24"/>
        </w:rPr>
        <w:t xml:space="preserve">os Conselhos </w:t>
      </w:r>
      <w:r w:rsidR="00461F15">
        <w:rPr>
          <w:rFonts w:ascii="Arial" w:hAnsi="Arial" w:cs="Arial"/>
          <w:sz w:val="24"/>
          <w:szCs w:val="24"/>
        </w:rPr>
        <w:t xml:space="preserve">Municipais </w:t>
      </w:r>
      <w:r w:rsidRPr="007C1A89">
        <w:rPr>
          <w:rFonts w:ascii="Arial" w:hAnsi="Arial" w:cs="Arial"/>
          <w:sz w:val="24"/>
          <w:szCs w:val="24"/>
        </w:rPr>
        <w:t>são espaços públicos de composição plural e paritária entre Estado e sociedade civil, de natureza deliberativa e consultiva, cuja função é formular e controlar a execução da</w:t>
      </w:r>
      <w:r w:rsidR="00461F15">
        <w:rPr>
          <w:rFonts w:ascii="Arial" w:hAnsi="Arial" w:cs="Arial"/>
          <w:sz w:val="24"/>
          <w:szCs w:val="24"/>
        </w:rPr>
        <w:t>s políticas públicas setoriais;</w:t>
      </w:r>
    </w:p>
    <w:p w:rsidR="00461F15" w:rsidRPr="00461F15" w:rsidRDefault="00461F15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F15">
        <w:rPr>
          <w:rFonts w:ascii="Arial" w:hAnsi="Arial" w:cs="Arial"/>
          <w:sz w:val="24"/>
          <w:szCs w:val="24"/>
        </w:rPr>
        <w:t xml:space="preserve">Considerando que os Conselhos Municipais </w:t>
      </w:r>
      <w:r w:rsidRPr="00461F15">
        <w:rPr>
          <w:rFonts w:ascii="Arial" w:eastAsia="Times New Roman" w:hAnsi="Arial" w:cs="Arial"/>
          <w:sz w:val="24"/>
          <w:szCs w:val="24"/>
          <w:lang w:eastAsia="pt-BR"/>
        </w:rPr>
        <w:t>tem por finalidade principal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461F15">
        <w:rPr>
          <w:rFonts w:ascii="Arial" w:eastAsia="Times New Roman" w:hAnsi="Arial" w:cs="Arial"/>
          <w:sz w:val="24"/>
          <w:szCs w:val="24"/>
          <w:lang w:eastAsia="pt-BR"/>
        </w:rPr>
        <w:t xml:space="preserve"> servir de instrumento para garantir a participação popular, o controle social e a gestão democrática das políticas e dos serviços públicos, envolvendo o planejamento e o acompanhamento da execução destas políticas e serviços públicos;</w:t>
      </w:r>
    </w:p>
    <w:p w:rsidR="007C1A89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Considerando que os Conselhos são canais efetivos de participação, que permitem estabelecer uma sociedade na qual a cidadania deixe de ser apenas um direito, mas </w:t>
      </w:r>
      <w:r w:rsidR="009E2475">
        <w:rPr>
          <w:rFonts w:ascii="Arial" w:hAnsi="Arial" w:cs="Arial"/>
          <w:sz w:val="24"/>
          <w:szCs w:val="24"/>
        </w:rPr>
        <w:t xml:space="preserve">sim </w:t>
      </w:r>
      <w:r w:rsidRPr="007C1A89">
        <w:rPr>
          <w:rFonts w:ascii="Arial" w:hAnsi="Arial" w:cs="Arial"/>
          <w:sz w:val="24"/>
          <w:szCs w:val="24"/>
        </w:rPr>
        <w:t xml:space="preserve">uma realidade; </w:t>
      </w:r>
    </w:p>
    <w:p w:rsidR="007C1A89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Considerando que é dever do Poder Público </w:t>
      </w:r>
      <w:r w:rsidR="009E2475">
        <w:rPr>
          <w:rFonts w:ascii="Arial" w:hAnsi="Arial" w:cs="Arial"/>
          <w:sz w:val="24"/>
          <w:szCs w:val="24"/>
        </w:rPr>
        <w:t xml:space="preserve">contribuir para que os Conselhos tenham uma </w:t>
      </w:r>
      <w:r w:rsidRPr="007C1A89">
        <w:rPr>
          <w:rFonts w:ascii="Arial" w:hAnsi="Arial" w:cs="Arial"/>
          <w:sz w:val="24"/>
          <w:szCs w:val="24"/>
        </w:rPr>
        <w:t xml:space="preserve">atuação mais qualificada no desempenho de suas atribuições </w:t>
      </w:r>
      <w:r w:rsidR="009E2475">
        <w:rPr>
          <w:rFonts w:ascii="Arial" w:hAnsi="Arial" w:cs="Arial"/>
          <w:sz w:val="24"/>
          <w:szCs w:val="24"/>
        </w:rPr>
        <w:t xml:space="preserve">de </w:t>
      </w:r>
      <w:r w:rsidRPr="007C1A89">
        <w:rPr>
          <w:rFonts w:ascii="Arial" w:hAnsi="Arial" w:cs="Arial"/>
          <w:sz w:val="24"/>
          <w:szCs w:val="24"/>
        </w:rPr>
        <w:t xml:space="preserve">acompanhar, controlar e avaliar as políticas no município; </w:t>
      </w:r>
    </w:p>
    <w:p w:rsidR="007C1A89" w:rsidRDefault="007C1A89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399" w:rsidRPr="00BE0993" w:rsidRDefault="00D55E01" w:rsidP="00E248F6">
      <w:pPr>
        <w:suppressLineNumber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0993">
        <w:rPr>
          <w:rFonts w:ascii="Arial" w:hAnsi="Arial" w:cs="Arial"/>
          <w:b/>
          <w:sz w:val="24"/>
          <w:szCs w:val="24"/>
        </w:rPr>
        <w:t xml:space="preserve">RESOLVE: </w:t>
      </w:r>
    </w:p>
    <w:p w:rsidR="00874E9F" w:rsidRDefault="00874E9F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993" w:rsidRDefault="00BE0993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6399" w:rsidRPr="00FA6399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399">
        <w:rPr>
          <w:rFonts w:ascii="Arial" w:hAnsi="Arial" w:cs="Arial"/>
          <w:b/>
          <w:sz w:val="24"/>
          <w:szCs w:val="24"/>
        </w:rPr>
        <w:t>TÍTULO I</w:t>
      </w:r>
    </w:p>
    <w:p w:rsidR="00FA6399" w:rsidRPr="00FA6399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399">
        <w:rPr>
          <w:rFonts w:ascii="Arial" w:hAnsi="Arial" w:cs="Arial"/>
          <w:b/>
          <w:sz w:val="24"/>
          <w:szCs w:val="24"/>
        </w:rPr>
        <w:t>DISPOSIÇÕES INICIAIS</w:t>
      </w:r>
    </w:p>
    <w:p w:rsidR="00FA6399" w:rsidRDefault="00FA6399" w:rsidP="00E248F6">
      <w:pPr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399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Art. 1º - Esta Instrução Normativa tem como objetivos: </w:t>
      </w:r>
    </w:p>
    <w:p w:rsidR="00FA6399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I - Normatizar os procedimentos necessários para garantir a participação ativa e legítima dos conselheiros, tanto da sociedade civil, quanto do governo; </w:t>
      </w:r>
    </w:p>
    <w:p w:rsidR="00FA6399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II – Regulamentar as diretrizes necessárias para uma atuação mais qualificada no desempenho das suas atribuições de conselheiro: discutir, </w:t>
      </w:r>
      <w:r w:rsidR="00834B84">
        <w:rPr>
          <w:rFonts w:ascii="Arial" w:hAnsi="Arial" w:cs="Arial"/>
          <w:sz w:val="24"/>
          <w:szCs w:val="24"/>
        </w:rPr>
        <w:lastRenderedPageBreak/>
        <w:t>a</w:t>
      </w:r>
      <w:r w:rsidRPr="007C1A89">
        <w:rPr>
          <w:rFonts w:ascii="Arial" w:hAnsi="Arial" w:cs="Arial"/>
          <w:sz w:val="24"/>
          <w:szCs w:val="24"/>
        </w:rPr>
        <w:t>companhar, controlar, fiscalizar e avaliar a execução das políticas públicas, como a educação, a saúde, o meio ambiente, a assis</w:t>
      </w:r>
      <w:r w:rsidR="00874E9F">
        <w:rPr>
          <w:rFonts w:ascii="Arial" w:hAnsi="Arial" w:cs="Arial"/>
          <w:sz w:val="24"/>
          <w:szCs w:val="24"/>
        </w:rPr>
        <w:t xml:space="preserve">tência social, habitação, </w:t>
      </w:r>
      <w:proofErr w:type="spellStart"/>
      <w:r w:rsidR="00874E9F">
        <w:rPr>
          <w:rFonts w:ascii="Arial" w:hAnsi="Arial" w:cs="Arial"/>
          <w:sz w:val="24"/>
          <w:szCs w:val="24"/>
        </w:rPr>
        <w:t>etc</w:t>
      </w:r>
      <w:proofErr w:type="spellEnd"/>
      <w:r w:rsidR="00874E9F">
        <w:rPr>
          <w:rFonts w:ascii="Arial" w:hAnsi="Arial" w:cs="Arial"/>
          <w:sz w:val="24"/>
          <w:szCs w:val="24"/>
        </w:rPr>
        <w:t>;</w:t>
      </w:r>
    </w:p>
    <w:p w:rsidR="00874E9F" w:rsidRDefault="00874E9F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Promover a transparência dos referidos Conselhos Municipais no desempenho de suas atribuições para controle institucional e social.</w:t>
      </w:r>
    </w:p>
    <w:p w:rsidR="00FA6399" w:rsidRPr="0019643F" w:rsidRDefault="00874E9F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5E01" w:rsidRPr="0019643F">
        <w:rPr>
          <w:rFonts w:ascii="Arial" w:hAnsi="Arial" w:cs="Arial"/>
          <w:sz w:val="24"/>
          <w:szCs w:val="24"/>
        </w:rPr>
        <w:t xml:space="preserve">Art. 2º - Para os fins do disposto nesta Instrução Normativa considera-se: </w:t>
      </w:r>
    </w:p>
    <w:p w:rsidR="00FA6399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>I – Políticas Públicas</w:t>
      </w:r>
      <w:r w:rsidR="00A85AE5">
        <w:rPr>
          <w:rFonts w:ascii="Arial" w:hAnsi="Arial" w:cs="Arial"/>
          <w:sz w:val="24"/>
          <w:szCs w:val="24"/>
        </w:rPr>
        <w:t>: C</w:t>
      </w:r>
      <w:r w:rsidRPr="007C1A89">
        <w:rPr>
          <w:rFonts w:ascii="Arial" w:hAnsi="Arial" w:cs="Arial"/>
          <w:sz w:val="24"/>
          <w:szCs w:val="24"/>
        </w:rPr>
        <w:t xml:space="preserve">onjunto de programas, ações e atividades desenvolvidas pelo Estado diretamente ou indiretamente, com a participação de entes públicos ou privados, que visam assegurar determinado direito de cidadania, de forma difusa ou para determinado seguimento social, cultural, étnico ou econômico. </w:t>
      </w:r>
    </w:p>
    <w:p w:rsidR="00FA6399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>II – Conselho Municipal: Espaço de participação compartilhado entre a sociedade civil e o governo, onde podem interagir e pe</w:t>
      </w:r>
      <w:r w:rsidR="00FA6399">
        <w:rPr>
          <w:rFonts w:ascii="Arial" w:hAnsi="Arial" w:cs="Arial"/>
          <w:sz w:val="24"/>
          <w:szCs w:val="24"/>
        </w:rPr>
        <w:t>nsar políticas públicas locais.</w:t>
      </w:r>
    </w:p>
    <w:p w:rsidR="00FA6399" w:rsidRDefault="00FA6399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399" w:rsidRPr="00FA6399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399">
        <w:rPr>
          <w:rFonts w:ascii="Arial" w:hAnsi="Arial" w:cs="Arial"/>
          <w:b/>
          <w:sz w:val="24"/>
          <w:szCs w:val="24"/>
        </w:rPr>
        <w:t>TÍTULO II</w:t>
      </w:r>
    </w:p>
    <w:p w:rsidR="00FA6399" w:rsidRPr="00FA6399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399">
        <w:rPr>
          <w:rFonts w:ascii="Arial" w:hAnsi="Arial" w:cs="Arial"/>
          <w:b/>
          <w:sz w:val="24"/>
          <w:szCs w:val="24"/>
        </w:rPr>
        <w:t>DA ESTRUTURA DO CONSELHO</w:t>
      </w:r>
    </w:p>
    <w:p w:rsidR="00FA6399" w:rsidRDefault="00FA6399" w:rsidP="00E248F6">
      <w:pPr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399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>Art. 3º - A estrutura ou o funcionamento do conselho será definido pelo próprio conselho e instituído no Regimento Interno, sempre respeitando a sua lei de criação. O conselho pode optar ainda por instituir uma secretaria executiva e/ou então câmaras técnicas, sendo ambas as assessorias ao conselho, q</w:t>
      </w:r>
      <w:r w:rsidR="00FA6399">
        <w:rPr>
          <w:rFonts w:ascii="Arial" w:hAnsi="Arial" w:cs="Arial"/>
          <w:sz w:val="24"/>
          <w:szCs w:val="24"/>
        </w:rPr>
        <w:t>ue delegará a elas atribuições.</w:t>
      </w:r>
    </w:p>
    <w:p w:rsidR="00C345D3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Art. 4º - As primeiras tarefas para a estruturação do conselho são: </w:t>
      </w:r>
    </w:p>
    <w:p w:rsidR="005F1B8C" w:rsidRPr="005F1B8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1B8C">
        <w:rPr>
          <w:rFonts w:ascii="Arial" w:hAnsi="Arial" w:cs="Arial"/>
          <w:b/>
          <w:sz w:val="24"/>
          <w:szCs w:val="24"/>
        </w:rPr>
        <w:t xml:space="preserve">a) Elaborar o Regimento Interno do conselho: </w:t>
      </w:r>
    </w:p>
    <w:p w:rsidR="00C345D3" w:rsidRPr="00834B84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O Regimento Interno é o documento que apresentará a forma de </w:t>
      </w:r>
      <w:r w:rsidRPr="005E33D4">
        <w:rPr>
          <w:rFonts w:ascii="Arial" w:hAnsi="Arial" w:cs="Arial"/>
          <w:sz w:val="24"/>
          <w:szCs w:val="24"/>
        </w:rPr>
        <w:t>funcionamento do conselho, definindo reuniões, estruturas do conselho e outros temas. É organizado em capítulos, que podem ser subdivididos em</w:t>
      </w:r>
      <w:r w:rsidRPr="007C1A89">
        <w:rPr>
          <w:rFonts w:ascii="Arial" w:hAnsi="Arial" w:cs="Arial"/>
          <w:sz w:val="24"/>
          <w:szCs w:val="24"/>
        </w:rPr>
        <w:t xml:space="preserve"> seções. Os </w:t>
      </w:r>
      <w:r w:rsidRPr="00834B84">
        <w:rPr>
          <w:rFonts w:ascii="Arial" w:hAnsi="Arial" w:cs="Arial"/>
          <w:sz w:val="24"/>
          <w:szCs w:val="24"/>
        </w:rPr>
        <w:t xml:space="preserve">conselhos municipais, sendo instâncias de democracia direta, não devem ser burocratizados. Os seus Regimentos Internos devem prever a substituição ágil dos seus membros, quando necessário. </w:t>
      </w:r>
      <w:r w:rsidR="00CD0646" w:rsidRPr="00834B84">
        <w:rPr>
          <w:rFonts w:ascii="Arial" w:hAnsi="Arial" w:cs="Arial"/>
          <w:sz w:val="24"/>
          <w:szCs w:val="24"/>
        </w:rPr>
        <w:t xml:space="preserve">Todo Conselho Municipal deve promover em qualquer época que achar oportuno a atualização dos referidos Regimentos Internos para adequação da </w:t>
      </w:r>
      <w:r w:rsidR="00131FEA" w:rsidRPr="00834B84">
        <w:rPr>
          <w:rFonts w:ascii="Arial" w:hAnsi="Arial" w:cs="Arial"/>
          <w:sz w:val="24"/>
          <w:szCs w:val="24"/>
        </w:rPr>
        <w:t xml:space="preserve">realidade e da </w:t>
      </w:r>
      <w:r w:rsidR="00CD0646" w:rsidRPr="00834B84">
        <w:rPr>
          <w:rFonts w:ascii="Arial" w:hAnsi="Arial" w:cs="Arial"/>
          <w:sz w:val="24"/>
          <w:szCs w:val="24"/>
        </w:rPr>
        <w:t>legislação aplicada.</w:t>
      </w:r>
    </w:p>
    <w:p w:rsidR="005F1B8C" w:rsidRPr="005F1B8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1B8C">
        <w:rPr>
          <w:rFonts w:ascii="Arial" w:hAnsi="Arial" w:cs="Arial"/>
          <w:b/>
          <w:sz w:val="24"/>
          <w:szCs w:val="24"/>
        </w:rPr>
        <w:t>b) Definir o calendário de reuniões e demais atividades:</w:t>
      </w:r>
    </w:p>
    <w:p w:rsidR="005F1B8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As reuniões do conselho devem ser públicas, de fácil acesso a todos, e com data e horário, previamente divulgados, onde, qualquer pessoa pode participar dessas reuniões com direito a voz, porém, caso haja necessidade de votar algo, somente os conselheiros poderão fazê-lo. </w:t>
      </w:r>
    </w:p>
    <w:p w:rsidR="005F1B8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>A frequência das reuniões ordinárias será estabelecida no Regimento Interno do conselho, que poderão ser mensais, bimestrais ou outra frequência, atentando-se</w:t>
      </w:r>
      <w:proofErr w:type="gramStart"/>
      <w:r w:rsidRPr="007C1A89">
        <w:rPr>
          <w:rFonts w:ascii="Arial" w:hAnsi="Arial" w:cs="Arial"/>
          <w:sz w:val="24"/>
          <w:szCs w:val="24"/>
        </w:rPr>
        <w:t xml:space="preserve"> porém</w:t>
      </w:r>
      <w:proofErr w:type="gramEnd"/>
      <w:r w:rsidRPr="007C1A89">
        <w:rPr>
          <w:rFonts w:ascii="Arial" w:hAnsi="Arial" w:cs="Arial"/>
          <w:sz w:val="24"/>
          <w:szCs w:val="24"/>
        </w:rPr>
        <w:t xml:space="preserve">, a uma frequência que possa garantir que o conselho se mantenha atualizado. Sempre que necessário, convocam-se reuniões extraordinárias, segundo os critérios também definidos no Regimento Interno. Em qualquer um dos casos, </w:t>
      </w:r>
      <w:r w:rsidRPr="007C1A89">
        <w:rPr>
          <w:rFonts w:ascii="Arial" w:hAnsi="Arial" w:cs="Arial"/>
          <w:sz w:val="24"/>
          <w:szCs w:val="24"/>
        </w:rPr>
        <w:lastRenderedPageBreak/>
        <w:t>exigem-se convocatórias formais para as reuniões via e-mail ou documental, com confirmação de recebimento.</w:t>
      </w:r>
    </w:p>
    <w:p w:rsidR="00C345D3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O ideal é que as datas das reuniões sejam agendadas para o ano todo, para que dessa forma todos possam programar a sua participação. Caso isso não seja possível, outra opção é que sempre se agende a data da próxima reunião no final da reunião vigente. Pode-se, ainda, estabelecer uma data fixa para as reuniões. </w:t>
      </w:r>
    </w:p>
    <w:p w:rsidR="005F1B8C" w:rsidRPr="005F1B8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1B8C">
        <w:rPr>
          <w:rFonts w:ascii="Arial" w:hAnsi="Arial" w:cs="Arial"/>
          <w:b/>
          <w:sz w:val="24"/>
          <w:szCs w:val="24"/>
        </w:rPr>
        <w:t xml:space="preserve">c) Elaborar o seu Plano de Ação: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O Plano de Ação é um mecanismo para o planejamento da atuação dos conselhos municipais no desempenho de suas funções e deve ser o principal instrumento de apoio à tomada de decisão.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O conselho deve pautar sua atuação no Plano Municipal referente à política pública em que atua, seja para monitorar seu cumprimento, seja para aprimorá-lo a partir das deliberações estabelecidas nas conferências. O conselho também pode pressionar pela criação do Plano Municipal, quando esse não existe. É importante que o conselho atue com base em legislações específicas, sejam elas </w:t>
      </w:r>
      <w:proofErr w:type="gramStart"/>
      <w:r w:rsidR="005E33D4">
        <w:rPr>
          <w:rFonts w:ascii="Arial" w:hAnsi="Arial" w:cs="Arial"/>
          <w:sz w:val="24"/>
          <w:szCs w:val="24"/>
        </w:rPr>
        <w:t>F</w:t>
      </w:r>
      <w:r w:rsidRPr="007C1A89">
        <w:rPr>
          <w:rFonts w:ascii="Arial" w:hAnsi="Arial" w:cs="Arial"/>
          <w:sz w:val="24"/>
          <w:szCs w:val="24"/>
        </w:rPr>
        <w:t xml:space="preserve">ederais, </w:t>
      </w:r>
      <w:r w:rsidR="005E33D4">
        <w:rPr>
          <w:rFonts w:ascii="Arial" w:hAnsi="Arial" w:cs="Arial"/>
          <w:sz w:val="24"/>
          <w:szCs w:val="24"/>
        </w:rPr>
        <w:t>E</w:t>
      </w:r>
      <w:r w:rsidRPr="007C1A89">
        <w:rPr>
          <w:rFonts w:ascii="Arial" w:hAnsi="Arial" w:cs="Arial"/>
          <w:sz w:val="24"/>
          <w:szCs w:val="24"/>
        </w:rPr>
        <w:t>staduais</w:t>
      </w:r>
      <w:proofErr w:type="gramEnd"/>
      <w:r w:rsidRPr="007C1A89">
        <w:rPr>
          <w:rFonts w:ascii="Arial" w:hAnsi="Arial" w:cs="Arial"/>
          <w:sz w:val="24"/>
          <w:szCs w:val="24"/>
        </w:rPr>
        <w:t xml:space="preserve"> ou </w:t>
      </w:r>
      <w:r w:rsidR="005E33D4">
        <w:rPr>
          <w:rFonts w:ascii="Arial" w:hAnsi="Arial" w:cs="Arial"/>
          <w:sz w:val="24"/>
          <w:szCs w:val="24"/>
        </w:rPr>
        <w:t>M</w:t>
      </w:r>
      <w:r w:rsidRPr="007C1A89">
        <w:rPr>
          <w:rFonts w:ascii="Arial" w:hAnsi="Arial" w:cs="Arial"/>
          <w:sz w:val="24"/>
          <w:szCs w:val="24"/>
        </w:rPr>
        <w:t xml:space="preserve">unicipais.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O conselheiro deve conhecer os Planos Nacionais referentes à sua área de atuação. E frequentemente, discutirá as prioridades municipais que foram acordadas na conferência municipal da sua política pública, que, aliás, é sua obrigação convocar, juntamente com o Poder Executivo local, o qual deve disponibilizar os recursos necessários para que esta possa ser organizada.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No Plano de Ação do conselho devem estar presentes as seguintes preocupações: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Informações e capacitação continuada dos conselheiros municipais quanto à legislação, à organização da gestão e às políticas e prerrogativas do conselho municipal;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Integração com a população por meio de campanhas de divulgação do papel dos conselhos, de estratégias de valorização na sociedade do papel dos conselhos para o fortalecimento do controle social, de vínculos com outras instâncias de controle social, de campanhas educativas para democratizar a informação e propiciar a atuação de outras entidades e outros atores sociais no controle social;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Vínculos entre os diversos conselhos municipais, com o objetivo de formular, acompanhar e fiscalizar as políticas </w:t>
      </w:r>
      <w:proofErr w:type="spellStart"/>
      <w:r w:rsidR="00AF2660">
        <w:rPr>
          <w:rFonts w:ascii="Arial" w:hAnsi="Arial" w:cs="Arial"/>
          <w:sz w:val="24"/>
          <w:szCs w:val="24"/>
        </w:rPr>
        <w:t>inter</w:t>
      </w:r>
      <w:r w:rsidR="00AF2660" w:rsidRPr="007C1A89">
        <w:rPr>
          <w:rFonts w:ascii="Arial" w:hAnsi="Arial" w:cs="Arial"/>
          <w:sz w:val="24"/>
          <w:szCs w:val="24"/>
        </w:rPr>
        <w:t>setoriais</w:t>
      </w:r>
      <w:proofErr w:type="spellEnd"/>
      <w:r w:rsidRPr="007C1A89">
        <w:rPr>
          <w:rFonts w:ascii="Arial" w:hAnsi="Arial" w:cs="Arial"/>
          <w:sz w:val="24"/>
          <w:szCs w:val="24"/>
        </w:rPr>
        <w:t xml:space="preserve">.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O Plano de Ação deve conter cinco etapas básicas: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1. Reflexão sobre a forma de gestão do conselho;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A reflexão sobre a gestão do conselho deve ser orientada pelas seguintes questões </w:t>
      </w:r>
      <w:proofErr w:type="spellStart"/>
      <w:r w:rsidRPr="007C1A89">
        <w:rPr>
          <w:rFonts w:ascii="Arial" w:hAnsi="Arial" w:cs="Arial"/>
          <w:sz w:val="24"/>
          <w:szCs w:val="24"/>
        </w:rPr>
        <w:t>problematizadoras</w:t>
      </w:r>
      <w:proofErr w:type="spellEnd"/>
      <w:r w:rsidRPr="007C1A89">
        <w:rPr>
          <w:rFonts w:ascii="Arial" w:hAnsi="Arial" w:cs="Arial"/>
          <w:sz w:val="24"/>
          <w:szCs w:val="24"/>
        </w:rPr>
        <w:t xml:space="preserve">: Quais os principais problemas que temos hoje na gestão deste conselho? Por que propor mudança na forma de gestão do conselho? Quem </w:t>
      </w:r>
      <w:proofErr w:type="gramStart"/>
      <w:r w:rsidRPr="007C1A89">
        <w:rPr>
          <w:rFonts w:ascii="Arial" w:hAnsi="Arial" w:cs="Arial"/>
          <w:sz w:val="24"/>
          <w:szCs w:val="24"/>
        </w:rPr>
        <w:t>somos</w:t>
      </w:r>
      <w:proofErr w:type="gramEnd"/>
      <w:r w:rsidRPr="007C1A89">
        <w:rPr>
          <w:rFonts w:ascii="Arial" w:hAnsi="Arial" w:cs="Arial"/>
          <w:sz w:val="24"/>
          <w:szCs w:val="24"/>
        </w:rPr>
        <w:t xml:space="preserve"> e por que estamos no conselho? Que aspectos internos ao funcionamento precisam ser considerados para torná-lo participativo?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2. Diagnóstico;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lastRenderedPageBreak/>
        <w:t xml:space="preserve">A segunda tarefa, antes mesmo de elaborar o Plano de Ação, é traçar um diagnóstico da política pública no município. Ele mostrará a realidade que se deseja modificar, o contexto no qual se vai trabalhar e seus beneficiários.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3. Formulação;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1A89">
        <w:rPr>
          <w:rFonts w:ascii="Arial" w:hAnsi="Arial" w:cs="Arial"/>
          <w:sz w:val="24"/>
          <w:szCs w:val="24"/>
        </w:rPr>
        <w:t>Após</w:t>
      </w:r>
      <w:proofErr w:type="gramEnd"/>
      <w:r w:rsidRPr="007C1A89">
        <w:rPr>
          <w:rFonts w:ascii="Arial" w:hAnsi="Arial" w:cs="Arial"/>
          <w:sz w:val="24"/>
          <w:szCs w:val="24"/>
        </w:rPr>
        <w:t xml:space="preserve"> concluído o diagnóstico, o conselho deve definir quais serão as suas prioridades naquele ano, ou seja, quais os principais problemas que se pret</w:t>
      </w:r>
      <w:r w:rsidR="006F5F6B">
        <w:rPr>
          <w:rFonts w:ascii="Arial" w:hAnsi="Arial" w:cs="Arial"/>
          <w:sz w:val="24"/>
          <w:szCs w:val="24"/>
        </w:rPr>
        <w:t>ende modificar.</w:t>
      </w:r>
    </w:p>
    <w:p w:rsidR="00A5013A" w:rsidRDefault="00A5013A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Execução;</w:t>
      </w:r>
      <w:r w:rsidR="00D55E01" w:rsidRPr="007C1A89">
        <w:rPr>
          <w:rFonts w:ascii="Arial" w:hAnsi="Arial" w:cs="Arial"/>
          <w:sz w:val="24"/>
          <w:szCs w:val="24"/>
        </w:rPr>
        <w:t xml:space="preserve">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Consiste em definir as metas, isto é, quais os desafios que se quer enfrentar e os resultados que se pretende alcançar por meio das ações a serem </w:t>
      </w:r>
      <w:proofErr w:type="gramStart"/>
      <w:r w:rsidRPr="007C1A89">
        <w:rPr>
          <w:rFonts w:ascii="Arial" w:hAnsi="Arial" w:cs="Arial"/>
          <w:sz w:val="24"/>
          <w:szCs w:val="24"/>
        </w:rPr>
        <w:t>implementadas</w:t>
      </w:r>
      <w:proofErr w:type="gramEnd"/>
      <w:r w:rsidRPr="007C1A89">
        <w:rPr>
          <w:rFonts w:ascii="Arial" w:hAnsi="Arial" w:cs="Arial"/>
          <w:sz w:val="24"/>
          <w:szCs w:val="24"/>
        </w:rPr>
        <w:t xml:space="preserve">. É justamente a partir da definição das metas e resultados que o Plano de Ação deve ser elaborado, detalhando como concretizá-los e definindo assim os recursos necessários (econômicos, orçamentários, humanos, materiais, políticos), os responsáveis e possíveis parceiros para os trabalhos.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5. Avaliação. </w:t>
      </w:r>
    </w:p>
    <w:p w:rsid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Durante todo o processo é preciso avaliar o que está sendo </w:t>
      </w:r>
      <w:proofErr w:type="gramStart"/>
      <w:r w:rsidRPr="007C1A89">
        <w:rPr>
          <w:rFonts w:ascii="Arial" w:hAnsi="Arial" w:cs="Arial"/>
          <w:sz w:val="24"/>
          <w:szCs w:val="24"/>
        </w:rPr>
        <w:t>implementado</w:t>
      </w:r>
      <w:proofErr w:type="gramEnd"/>
      <w:r w:rsidRPr="007C1A89">
        <w:rPr>
          <w:rFonts w:ascii="Arial" w:hAnsi="Arial" w:cs="Arial"/>
          <w:sz w:val="24"/>
          <w:szCs w:val="24"/>
        </w:rPr>
        <w:t xml:space="preserve">. Ao final, deve-se refletir se os objetivos propostos foram alcançados. </w:t>
      </w:r>
    </w:p>
    <w:p w:rsidR="00A5013A" w:rsidRPr="00A5013A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013A">
        <w:rPr>
          <w:rFonts w:ascii="Arial" w:hAnsi="Arial" w:cs="Arial"/>
          <w:b/>
          <w:sz w:val="24"/>
          <w:szCs w:val="24"/>
        </w:rPr>
        <w:t>d) Convocar a Conferência Municipal da Política Pública a qual se refere;</w:t>
      </w:r>
    </w:p>
    <w:p w:rsidR="00613108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Conferências são espaços participativos cujo objetivo principal é reunir governo e sociedade civil organizada para debater e decidir o que deve ser prioridade na política pública específica da qual trata nos próximos anos. Há conferências nos âmbitos municipais, estaduais e nacionais. As conferencias municipais e estaduais pautam-se, necessariamente, pelos objetivos e temas da conferência nacional e funcionam como fases preparatórias. As conferências podem ser antecedidas por </w:t>
      </w:r>
      <w:proofErr w:type="spellStart"/>
      <w:r w:rsidRPr="007C1A89">
        <w:rPr>
          <w:rFonts w:ascii="Arial" w:hAnsi="Arial" w:cs="Arial"/>
          <w:sz w:val="24"/>
          <w:szCs w:val="24"/>
        </w:rPr>
        <w:t>pré</w:t>
      </w:r>
      <w:proofErr w:type="spellEnd"/>
      <w:r w:rsidRPr="007C1A89">
        <w:rPr>
          <w:rFonts w:ascii="Arial" w:hAnsi="Arial" w:cs="Arial"/>
          <w:sz w:val="24"/>
          <w:szCs w:val="24"/>
        </w:rPr>
        <w:t xml:space="preserve">-conferências. Estas podem acontecer de forma descentralizada no município, garantindo que um número maior de pessoas participe e amadureça suas ideias para a conferência. Pode-se ainda organizar </w:t>
      </w:r>
      <w:proofErr w:type="spellStart"/>
      <w:r w:rsidRPr="007C1A89">
        <w:rPr>
          <w:rFonts w:ascii="Arial" w:hAnsi="Arial" w:cs="Arial"/>
          <w:sz w:val="24"/>
          <w:szCs w:val="24"/>
        </w:rPr>
        <w:t>pré</w:t>
      </w:r>
      <w:proofErr w:type="spellEnd"/>
      <w:r w:rsidRPr="007C1A89">
        <w:rPr>
          <w:rFonts w:ascii="Arial" w:hAnsi="Arial" w:cs="Arial"/>
          <w:sz w:val="24"/>
          <w:szCs w:val="24"/>
        </w:rPr>
        <w:t xml:space="preserve">-conferências por segmentos sociais. O município deve avaliar a necessidade de realizar </w:t>
      </w:r>
      <w:proofErr w:type="spellStart"/>
      <w:r w:rsidRPr="007C1A89">
        <w:rPr>
          <w:rFonts w:ascii="Arial" w:hAnsi="Arial" w:cs="Arial"/>
          <w:sz w:val="24"/>
          <w:szCs w:val="24"/>
        </w:rPr>
        <w:t>pré</w:t>
      </w:r>
      <w:proofErr w:type="spellEnd"/>
      <w:r w:rsidRPr="007C1A89">
        <w:rPr>
          <w:rFonts w:ascii="Arial" w:hAnsi="Arial" w:cs="Arial"/>
          <w:sz w:val="24"/>
          <w:szCs w:val="24"/>
        </w:rPr>
        <w:t>-conferências, bem como seus formatos.</w:t>
      </w:r>
    </w:p>
    <w:p w:rsidR="00613108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As conferências também funcionam como um espaço de troca de experiência entre os diversos setores sociais e órgãos governamentais dos três poderes. Participam desse espaço todos os segmentos sociais envolvidos com a política pública em questão, como usuários e profissionais da política setorial em questão, gestores públicos, legisladores, entidades </w:t>
      </w:r>
      <w:proofErr w:type="gramStart"/>
      <w:r w:rsidRPr="007C1A89">
        <w:rPr>
          <w:rFonts w:ascii="Arial" w:hAnsi="Arial" w:cs="Arial"/>
          <w:sz w:val="24"/>
          <w:szCs w:val="24"/>
        </w:rPr>
        <w:t>não-governamentais</w:t>
      </w:r>
      <w:proofErr w:type="gramEnd"/>
      <w:r w:rsidRPr="007C1A89">
        <w:rPr>
          <w:rFonts w:ascii="Arial" w:hAnsi="Arial" w:cs="Arial"/>
          <w:sz w:val="24"/>
          <w:szCs w:val="24"/>
        </w:rPr>
        <w:t xml:space="preserve">, dentre outros. </w:t>
      </w:r>
    </w:p>
    <w:p w:rsidR="00613108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>Além disso, a conferência avalia os programas do governo em andamento, identifica seus problemas e propõe mudanças; também delibera sobre os conselhos (propondo, inclusive, a sua criação, caso não exista ainda) e avalia e propõe instrumentos de participação popular para a concretização das diretrizes acordadas e para a discussão do orçamento. É muito importante garantir a pa</w:t>
      </w:r>
      <w:r w:rsidR="004F48AB">
        <w:rPr>
          <w:rFonts w:ascii="Arial" w:hAnsi="Arial" w:cs="Arial"/>
          <w:sz w:val="24"/>
          <w:szCs w:val="24"/>
        </w:rPr>
        <w:t xml:space="preserve">rticipação dos usuários nas </w:t>
      </w:r>
      <w:proofErr w:type="spellStart"/>
      <w:r w:rsidR="004F48AB">
        <w:rPr>
          <w:rFonts w:ascii="Arial" w:hAnsi="Arial" w:cs="Arial"/>
          <w:sz w:val="24"/>
          <w:szCs w:val="24"/>
        </w:rPr>
        <w:t>pré</w:t>
      </w:r>
      <w:proofErr w:type="spellEnd"/>
      <w:r w:rsidR="004F48AB">
        <w:rPr>
          <w:rFonts w:ascii="Arial" w:hAnsi="Arial" w:cs="Arial"/>
          <w:sz w:val="24"/>
          <w:szCs w:val="24"/>
        </w:rPr>
        <w:t>-</w:t>
      </w:r>
      <w:r w:rsidRPr="007C1A89">
        <w:rPr>
          <w:rFonts w:ascii="Arial" w:hAnsi="Arial" w:cs="Arial"/>
          <w:sz w:val="24"/>
          <w:szCs w:val="24"/>
        </w:rPr>
        <w:t xml:space="preserve">conferências e conferências municipais. Ao final da conferência tem-se uma espécie de pacto para alcançar as metas e as prioridades que foram nela estabelecidas coletivamente. </w:t>
      </w:r>
    </w:p>
    <w:p w:rsidR="00613108" w:rsidRPr="00613108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108">
        <w:rPr>
          <w:rFonts w:ascii="Arial" w:hAnsi="Arial" w:cs="Arial"/>
          <w:b/>
          <w:sz w:val="24"/>
          <w:szCs w:val="24"/>
        </w:rPr>
        <w:lastRenderedPageBreak/>
        <w:t xml:space="preserve">e) Capacitação dos Conselheiros </w:t>
      </w:r>
    </w:p>
    <w:p w:rsidR="00AA4023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>Para o bom desempenho de um conselho deverá ser destinado recursos para a capacitação dos conselheiros com o objetivo de garantir que todos tenham acesso ao conhecimento necessário para a parti</w:t>
      </w:r>
      <w:r w:rsidR="00EC0656">
        <w:rPr>
          <w:rFonts w:ascii="Arial" w:hAnsi="Arial" w:cs="Arial"/>
          <w:sz w:val="24"/>
          <w:szCs w:val="24"/>
        </w:rPr>
        <w:t>cipação efetiva nas discussões.</w:t>
      </w:r>
    </w:p>
    <w:p w:rsidR="00EC0656" w:rsidRDefault="00EC0656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conselheiros na atividade de seu mandato ficam obrigados a participarem de capacitações disponibilizadas pelo poder público municipal.</w:t>
      </w:r>
    </w:p>
    <w:p w:rsidR="00AA4023" w:rsidRPr="00834B84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B84">
        <w:rPr>
          <w:rFonts w:ascii="Arial" w:hAnsi="Arial" w:cs="Arial"/>
          <w:sz w:val="24"/>
          <w:szCs w:val="24"/>
        </w:rPr>
        <w:t>O governo municipal deverá prever em seu orçamento os recursos financeiros para as capacitações necessárias</w:t>
      </w:r>
      <w:r w:rsidR="00C76C90" w:rsidRPr="00834B84">
        <w:rPr>
          <w:rFonts w:ascii="Arial" w:hAnsi="Arial" w:cs="Arial"/>
          <w:sz w:val="24"/>
          <w:szCs w:val="24"/>
        </w:rPr>
        <w:t>, de acordo com a Secretaria Municipal a que está vinculado o Conselho</w:t>
      </w:r>
      <w:r w:rsidRPr="00834B84">
        <w:rPr>
          <w:rFonts w:ascii="Arial" w:hAnsi="Arial" w:cs="Arial"/>
          <w:sz w:val="24"/>
          <w:szCs w:val="24"/>
        </w:rPr>
        <w:t xml:space="preserve">. Cabe ao conselho apontar as demandas para as formações de seus conselheiros. </w:t>
      </w:r>
    </w:p>
    <w:p w:rsidR="00AA4023" w:rsidRDefault="00AA4023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4023" w:rsidRPr="00AA4023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4023">
        <w:rPr>
          <w:rFonts w:ascii="Arial" w:hAnsi="Arial" w:cs="Arial"/>
          <w:b/>
          <w:sz w:val="24"/>
          <w:szCs w:val="24"/>
        </w:rPr>
        <w:t>TÍTULO III</w:t>
      </w:r>
    </w:p>
    <w:p w:rsidR="00AA4023" w:rsidRPr="00AA4023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4023">
        <w:rPr>
          <w:rFonts w:ascii="Arial" w:hAnsi="Arial" w:cs="Arial"/>
          <w:b/>
          <w:sz w:val="24"/>
          <w:szCs w:val="24"/>
        </w:rPr>
        <w:t>DAS ATRIBUIÇÕES DO CONSELHEIRO</w:t>
      </w:r>
    </w:p>
    <w:p w:rsidR="00AA4023" w:rsidRDefault="00AA4023" w:rsidP="00E248F6">
      <w:pPr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6DBB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Art. 5º - As atribuições dos membros junto ao Conselho são: </w:t>
      </w:r>
    </w:p>
    <w:p w:rsidR="00CF6DBB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Comparecer às reuniões ordinárias e extraordinárias do conselho; </w:t>
      </w:r>
    </w:p>
    <w:p w:rsidR="00CF6DBB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Estudar e relatar, nos prazos estabelecidos, as matérias ou assuntos que lhes forem distribuídas pelo Presidente do conselho; </w:t>
      </w:r>
    </w:p>
    <w:p w:rsidR="00CF6DBB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Sugerir normas e procedimentos para o bom desempenho e funcionamento do conselho; </w:t>
      </w:r>
    </w:p>
    <w:p w:rsidR="00CF6DBB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Exercer outras atribuições, por delegação do conselho; </w:t>
      </w:r>
    </w:p>
    <w:p w:rsidR="00CF6DBB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Informar a população em geral e o seu segmento em específico sobre o papel e as deliberações do conselho, utilizando-se inclusive dos meios eletrônicos; </w:t>
      </w:r>
    </w:p>
    <w:p w:rsidR="004F48AB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Defender propostas e interesses do segmento social que representa e não seus interesses individuais ou exclusivos da sua organização; </w:t>
      </w:r>
    </w:p>
    <w:p w:rsidR="00CF6DBB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Conhecer a política pública de que trata o conselho e o seu município; </w:t>
      </w:r>
    </w:p>
    <w:p w:rsidR="00CC352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• Ter disponibilidade para participar das reuniões e atividades do conselho; </w:t>
      </w:r>
    </w:p>
    <w:p w:rsidR="00CC352C" w:rsidRDefault="00CC352C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2C" w:rsidRPr="00CC352C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52C">
        <w:rPr>
          <w:rFonts w:ascii="Arial" w:hAnsi="Arial" w:cs="Arial"/>
          <w:b/>
          <w:sz w:val="24"/>
          <w:szCs w:val="24"/>
        </w:rPr>
        <w:t>TÍTULO IV</w:t>
      </w:r>
    </w:p>
    <w:p w:rsidR="00CC352C" w:rsidRPr="00CC352C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52C">
        <w:rPr>
          <w:rFonts w:ascii="Arial" w:hAnsi="Arial" w:cs="Arial"/>
          <w:b/>
          <w:sz w:val="24"/>
          <w:szCs w:val="24"/>
        </w:rPr>
        <w:t>DA COMPOSIÇÃO DO CONSELHO</w:t>
      </w:r>
    </w:p>
    <w:p w:rsidR="00CC352C" w:rsidRDefault="00CC352C" w:rsidP="00E248F6">
      <w:pPr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2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Art. 6º - As regras para a eleição de cada conselho devem estar em sua lei de criação ou no Regimento Interno, elaborado logo após a sua criação legal. </w:t>
      </w:r>
    </w:p>
    <w:p w:rsidR="00CC352C" w:rsidRPr="000B3EF6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Art. 7º - Nos conselhos os representantes podem ser escolhidos de diversas maneiras. Assim, a escolha de um conselheiro da sociedade civil para um conselho de política pública não é necessariamente feita através de sua candidatura e posterior votação via eleição. Essa escolha pode ser feita via indicação, por exemplo. A pessoa é escolhida porque o grupo acredita que ela é a mais adequada para representá-lo; porque sabe atuar ou negociar em nome do coletivo; conhece </w:t>
      </w:r>
      <w:r w:rsidRPr="000B3EF6">
        <w:rPr>
          <w:rFonts w:ascii="Arial" w:hAnsi="Arial" w:cs="Arial"/>
          <w:sz w:val="24"/>
          <w:szCs w:val="24"/>
        </w:rPr>
        <w:t xml:space="preserve">bem os problemas do grupo ou então porque é parte dele ou filiada à organização. </w:t>
      </w:r>
    </w:p>
    <w:p w:rsidR="00CC352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EF6">
        <w:rPr>
          <w:rFonts w:ascii="Arial" w:hAnsi="Arial" w:cs="Arial"/>
          <w:sz w:val="24"/>
          <w:szCs w:val="24"/>
        </w:rPr>
        <w:lastRenderedPageBreak/>
        <w:t xml:space="preserve">Art. 8º - Em relação ao número e tipo de representantes, quando um conselho é composto pelo mesmo número de representantes dos órgãos públicos e da sociedade civil há o que chamamos de representação paritária. Hoje existem </w:t>
      </w:r>
      <w:r w:rsidRPr="007C1A89">
        <w:rPr>
          <w:rFonts w:ascii="Arial" w:hAnsi="Arial" w:cs="Arial"/>
          <w:sz w:val="24"/>
          <w:szCs w:val="24"/>
        </w:rPr>
        <w:t xml:space="preserve">conselhos que não têm representação paritária e possuem um número maior de representantes da sociedade civil em detrimento do governo. </w:t>
      </w:r>
    </w:p>
    <w:p w:rsidR="00CC352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A89">
        <w:rPr>
          <w:rFonts w:ascii="Arial" w:hAnsi="Arial" w:cs="Arial"/>
          <w:sz w:val="24"/>
          <w:szCs w:val="24"/>
        </w:rPr>
        <w:t xml:space="preserve">Art. 9º - A duração dos mandatos não </w:t>
      </w:r>
      <w:proofErr w:type="gramStart"/>
      <w:r w:rsidRPr="007C1A89">
        <w:rPr>
          <w:rFonts w:ascii="Arial" w:hAnsi="Arial" w:cs="Arial"/>
          <w:sz w:val="24"/>
          <w:szCs w:val="24"/>
        </w:rPr>
        <w:t>devem ser muito curtos</w:t>
      </w:r>
      <w:proofErr w:type="gramEnd"/>
      <w:r w:rsidRPr="007C1A89">
        <w:rPr>
          <w:rFonts w:ascii="Arial" w:hAnsi="Arial" w:cs="Arial"/>
          <w:sz w:val="24"/>
          <w:szCs w:val="24"/>
        </w:rPr>
        <w:t xml:space="preserve">, pois dificultam o exercício de garantir a sequencia das políticas educacionais e não devem ser muito longos, pois dificultam a inovação frente às mudanças da realidade e as aspirações emergentes da comunidade. É importante também que a renovação periódica seja parcial dos mandatos, evitando a renovação total que impede a sequência e a perspectiva história das políticas públicas. </w:t>
      </w:r>
    </w:p>
    <w:p w:rsidR="00CC352C" w:rsidRDefault="00CC352C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2C" w:rsidRPr="00CC352C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52C">
        <w:rPr>
          <w:rFonts w:ascii="Arial" w:hAnsi="Arial" w:cs="Arial"/>
          <w:b/>
          <w:sz w:val="24"/>
          <w:szCs w:val="24"/>
        </w:rPr>
        <w:t>TÍTULO V</w:t>
      </w:r>
    </w:p>
    <w:p w:rsidR="00CC352C" w:rsidRPr="00CC352C" w:rsidRDefault="00D55E01" w:rsidP="00E248F6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52C">
        <w:rPr>
          <w:rFonts w:ascii="Arial" w:hAnsi="Arial" w:cs="Arial"/>
          <w:b/>
          <w:sz w:val="24"/>
          <w:szCs w:val="24"/>
        </w:rPr>
        <w:t>DAS DISPOSIÇÕES GERAIS</w:t>
      </w:r>
    </w:p>
    <w:p w:rsidR="00CC352C" w:rsidRDefault="00CC352C" w:rsidP="00E248F6">
      <w:pPr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0B6B" w:rsidRDefault="0080276D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430">
        <w:rPr>
          <w:rFonts w:ascii="Arial" w:hAnsi="Arial" w:cs="Arial"/>
          <w:sz w:val="24"/>
          <w:szCs w:val="24"/>
        </w:rPr>
        <w:t xml:space="preserve">Art. 10 – Os Conselhos </w:t>
      </w:r>
      <w:r w:rsidR="00700B6B">
        <w:rPr>
          <w:rFonts w:ascii="Arial" w:hAnsi="Arial" w:cs="Arial"/>
          <w:sz w:val="24"/>
          <w:szCs w:val="24"/>
        </w:rPr>
        <w:t xml:space="preserve">por meio de seu representante </w:t>
      </w:r>
      <w:r w:rsidRPr="00E85430">
        <w:rPr>
          <w:rFonts w:ascii="Arial" w:hAnsi="Arial" w:cs="Arial"/>
          <w:sz w:val="24"/>
          <w:szCs w:val="24"/>
        </w:rPr>
        <w:t xml:space="preserve">devem encaminhar </w:t>
      </w:r>
      <w:r w:rsidR="00700B6B">
        <w:rPr>
          <w:rFonts w:ascii="Arial" w:hAnsi="Arial" w:cs="Arial"/>
          <w:sz w:val="24"/>
          <w:szCs w:val="24"/>
        </w:rPr>
        <w:t>à</w:t>
      </w:r>
      <w:r w:rsidRPr="00E85430">
        <w:rPr>
          <w:rFonts w:ascii="Arial" w:hAnsi="Arial" w:cs="Arial"/>
          <w:sz w:val="24"/>
          <w:szCs w:val="24"/>
        </w:rPr>
        <w:t xml:space="preserve"> Administração Municipal </w:t>
      </w:r>
      <w:r w:rsidR="00700B6B">
        <w:rPr>
          <w:rFonts w:ascii="Arial" w:hAnsi="Arial" w:cs="Arial"/>
          <w:sz w:val="24"/>
          <w:szCs w:val="24"/>
        </w:rPr>
        <w:t>todos os documentos que contenham informações de interesse público, (</w:t>
      </w:r>
      <w:r w:rsidR="00700B6B" w:rsidRPr="00E85430">
        <w:rPr>
          <w:rFonts w:ascii="Arial" w:hAnsi="Arial" w:cs="Arial"/>
          <w:sz w:val="24"/>
          <w:szCs w:val="24"/>
        </w:rPr>
        <w:t>convites/convocações para as reuniões, resoluções, portarias e outros documentos afins</w:t>
      </w:r>
      <w:r w:rsidR="00700B6B">
        <w:rPr>
          <w:rFonts w:ascii="Arial" w:hAnsi="Arial" w:cs="Arial"/>
          <w:sz w:val="24"/>
          <w:szCs w:val="24"/>
        </w:rPr>
        <w:t xml:space="preserve">), </w:t>
      </w:r>
      <w:r w:rsidRPr="00E85430">
        <w:rPr>
          <w:rFonts w:ascii="Arial" w:hAnsi="Arial" w:cs="Arial"/>
          <w:sz w:val="24"/>
          <w:szCs w:val="24"/>
        </w:rPr>
        <w:t>para publicação n</w:t>
      </w:r>
      <w:r w:rsidR="00700B6B">
        <w:rPr>
          <w:rFonts w:ascii="Arial" w:hAnsi="Arial" w:cs="Arial"/>
          <w:sz w:val="24"/>
          <w:szCs w:val="24"/>
        </w:rPr>
        <w:t>o diário oficial dos municípios.</w:t>
      </w:r>
    </w:p>
    <w:p w:rsidR="00CC352C" w:rsidRPr="00E85430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430">
        <w:rPr>
          <w:rFonts w:ascii="Arial" w:hAnsi="Arial" w:cs="Arial"/>
          <w:sz w:val="24"/>
          <w:szCs w:val="24"/>
        </w:rPr>
        <w:t xml:space="preserve">Art. </w:t>
      </w:r>
      <w:r w:rsidR="00CC352C" w:rsidRPr="00E85430">
        <w:rPr>
          <w:rFonts w:ascii="Arial" w:hAnsi="Arial" w:cs="Arial"/>
          <w:sz w:val="24"/>
          <w:szCs w:val="24"/>
        </w:rPr>
        <w:t>1</w:t>
      </w:r>
      <w:r w:rsidR="0080276D" w:rsidRPr="00E85430">
        <w:rPr>
          <w:rFonts w:ascii="Arial" w:hAnsi="Arial" w:cs="Arial"/>
          <w:sz w:val="24"/>
          <w:szCs w:val="24"/>
        </w:rPr>
        <w:t>1</w:t>
      </w:r>
      <w:r w:rsidRPr="00E85430">
        <w:rPr>
          <w:rFonts w:ascii="Arial" w:hAnsi="Arial" w:cs="Arial"/>
          <w:sz w:val="24"/>
          <w:szCs w:val="24"/>
        </w:rPr>
        <w:t xml:space="preserve"> </w:t>
      </w:r>
      <w:r w:rsidR="00D04D97" w:rsidRPr="00E85430">
        <w:rPr>
          <w:rFonts w:ascii="Arial" w:hAnsi="Arial" w:cs="Arial"/>
          <w:sz w:val="24"/>
          <w:szCs w:val="24"/>
        </w:rPr>
        <w:t>–</w:t>
      </w:r>
      <w:r w:rsidRPr="00E85430">
        <w:rPr>
          <w:rFonts w:ascii="Arial" w:hAnsi="Arial" w:cs="Arial"/>
          <w:sz w:val="24"/>
          <w:szCs w:val="24"/>
        </w:rPr>
        <w:t xml:space="preserve"> </w:t>
      </w:r>
      <w:r w:rsidR="001C6F71" w:rsidRPr="00E85430">
        <w:rPr>
          <w:rFonts w:ascii="Arial" w:hAnsi="Arial" w:cs="Arial"/>
          <w:sz w:val="24"/>
          <w:szCs w:val="24"/>
        </w:rPr>
        <w:t>O</w:t>
      </w:r>
      <w:r w:rsidR="00D04D97" w:rsidRPr="00E85430">
        <w:rPr>
          <w:rFonts w:ascii="Arial" w:hAnsi="Arial" w:cs="Arial"/>
          <w:sz w:val="24"/>
          <w:szCs w:val="24"/>
        </w:rPr>
        <w:t xml:space="preserve">s Conselhos devem manter </w:t>
      </w:r>
      <w:r w:rsidRPr="00E85430">
        <w:rPr>
          <w:rFonts w:ascii="Arial" w:hAnsi="Arial" w:cs="Arial"/>
          <w:sz w:val="24"/>
          <w:szCs w:val="24"/>
        </w:rPr>
        <w:t xml:space="preserve">organizada a documentação de todas as </w:t>
      </w:r>
      <w:r w:rsidR="00D04D97" w:rsidRPr="00E85430">
        <w:rPr>
          <w:rFonts w:ascii="Arial" w:hAnsi="Arial" w:cs="Arial"/>
          <w:sz w:val="24"/>
          <w:szCs w:val="24"/>
        </w:rPr>
        <w:t>suas a</w:t>
      </w:r>
      <w:r w:rsidRPr="00E85430">
        <w:rPr>
          <w:rFonts w:ascii="Arial" w:hAnsi="Arial" w:cs="Arial"/>
          <w:sz w:val="24"/>
          <w:szCs w:val="24"/>
        </w:rPr>
        <w:t>tividades, desde a sua cr</w:t>
      </w:r>
      <w:r w:rsidR="002B3266">
        <w:rPr>
          <w:rFonts w:ascii="Arial" w:hAnsi="Arial" w:cs="Arial"/>
          <w:sz w:val="24"/>
          <w:szCs w:val="24"/>
        </w:rPr>
        <w:t>iação, pelos seguintes motivos:</w:t>
      </w:r>
    </w:p>
    <w:p w:rsidR="00CC352C" w:rsidRPr="00E85430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430">
        <w:rPr>
          <w:rFonts w:ascii="Arial" w:hAnsi="Arial" w:cs="Arial"/>
          <w:sz w:val="24"/>
          <w:szCs w:val="24"/>
        </w:rPr>
        <w:t>a) O histórico sobre todas as decisões tomadas pode ser co</w:t>
      </w:r>
      <w:r w:rsidR="002B3266">
        <w:rPr>
          <w:rFonts w:ascii="Arial" w:hAnsi="Arial" w:cs="Arial"/>
          <w:sz w:val="24"/>
          <w:szCs w:val="24"/>
        </w:rPr>
        <w:t>nsultado sempre que necessário;</w:t>
      </w:r>
    </w:p>
    <w:p w:rsidR="00CC352C" w:rsidRPr="00E85430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430">
        <w:rPr>
          <w:rFonts w:ascii="Arial" w:hAnsi="Arial" w:cs="Arial"/>
          <w:sz w:val="24"/>
          <w:szCs w:val="24"/>
        </w:rPr>
        <w:t>b) Novos conselheiros podem</w:t>
      </w:r>
      <w:r w:rsidR="002B3266">
        <w:rPr>
          <w:rFonts w:ascii="Arial" w:hAnsi="Arial" w:cs="Arial"/>
          <w:sz w:val="24"/>
          <w:szCs w:val="24"/>
        </w:rPr>
        <w:t xml:space="preserve"> inteirar-se do que já ocorreu;</w:t>
      </w:r>
    </w:p>
    <w:p w:rsidR="00CC352C" w:rsidRPr="00E85430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430">
        <w:rPr>
          <w:rFonts w:ascii="Arial" w:hAnsi="Arial" w:cs="Arial"/>
          <w:sz w:val="24"/>
          <w:szCs w:val="24"/>
        </w:rPr>
        <w:t xml:space="preserve">c) Qualquer pessoa pode consultar o registro sobre a criação e funcionamento do conselho. </w:t>
      </w:r>
    </w:p>
    <w:p w:rsidR="00D04D97" w:rsidRDefault="00D04D97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430">
        <w:rPr>
          <w:rFonts w:ascii="Arial" w:hAnsi="Arial" w:cs="Arial"/>
          <w:sz w:val="24"/>
          <w:szCs w:val="24"/>
        </w:rPr>
        <w:t>Art. 1</w:t>
      </w:r>
      <w:r w:rsidR="0080276D" w:rsidRPr="00E85430">
        <w:rPr>
          <w:rFonts w:ascii="Arial" w:hAnsi="Arial" w:cs="Arial"/>
          <w:sz w:val="24"/>
          <w:szCs w:val="24"/>
        </w:rPr>
        <w:t>2</w:t>
      </w:r>
      <w:r w:rsidRPr="00E85430">
        <w:rPr>
          <w:rFonts w:ascii="Arial" w:hAnsi="Arial" w:cs="Arial"/>
          <w:sz w:val="24"/>
          <w:szCs w:val="24"/>
        </w:rPr>
        <w:t xml:space="preserve"> – </w:t>
      </w:r>
      <w:r w:rsidR="001C6F71" w:rsidRPr="00E85430">
        <w:rPr>
          <w:rFonts w:ascii="Arial" w:hAnsi="Arial" w:cs="Arial"/>
          <w:sz w:val="24"/>
          <w:szCs w:val="24"/>
        </w:rPr>
        <w:t xml:space="preserve">Os Conselhos Municipais devem remeter ao Órgão de Controle Interno do Município, por meio eletrônico, </w:t>
      </w:r>
      <w:r w:rsidR="00A36A06" w:rsidRPr="00E85430">
        <w:rPr>
          <w:rFonts w:ascii="Arial" w:hAnsi="Arial" w:cs="Arial"/>
          <w:sz w:val="24"/>
          <w:szCs w:val="24"/>
        </w:rPr>
        <w:t xml:space="preserve">no endereço </w:t>
      </w:r>
      <w:hyperlink r:id="rId8" w:history="1">
        <w:r w:rsidR="00887CC5" w:rsidRPr="00FC552F">
          <w:rPr>
            <w:rStyle w:val="Hyperlink"/>
            <w:rFonts w:ascii="Arial" w:hAnsi="Arial" w:cs="Arial"/>
            <w:sz w:val="24"/>
            <w:szCs w:val="24"/>
          </w:rPr>
          <w:t>conselhosmunicipais@apiuna.sc.gov.br</w:t>
        </w:r>
      </w:hyperlink>
      <w:r w:rsidR="00887CC5">
        <w:rPr>
          <w:rFonts w:ascii="Arial" w:hAnsi="Arial" w:cs="Arial"/>
          <w:sz w:val="24"/>
          <w:szCs w:val="24"/>
        </w:rPr>
        <w:t xml:space="preserve">, </w:t>
      </w:r>
      <w:r w:rsidR="001C6F71" w:rsidRPr="00E85430">
        <w:rPr>
          <w:rFonts w:ascii="Arial" w:hAnsi="Arial" w:cs="Arial"/>
          <w:sz w:val="24"/>
          <w:szCs w:val="24"/>
        </w:rPr>
        <w:t>t</w:t>
      </w:r>
      <w:r w:rsidRPr="00E85430">
        <w:rPr>
          <w:rFonts w:ascii="Arial" w:hAnsi="Arial" w:cs="Arial"/>
          <w:sz w:val="24"/>
          <w:szCs w:val="24"/>
        </w:rPr>
        <w:t xml:space="preserve">oda documentação </w:t>
      </w:r>
      <w:r w:rsidR="001C6F71" w:rsidRPr="00E85430">
        <w:rPr>
          <w:rFonts w:ascii="Arial" w:hAnsi="Arial" w:cs="Arial"/>
          <w:sz w:val="24"/>
          <w:szCs w:val="24"/>
        </w:rPr>
        <w:t xml:space="preserve">digitalizada referente </w:t>
      </w:r>
      <w:r w:rsidR="000A68B2" w:rsidRPr="00E85430">
        <w:rPr>
          <w:rFonts w:ascii="Arial" w:hAnsi="Arial" w:cs="Arial"/>
          <w:sz w:val="24"/>
          <w:szCs w:val="24"/>
        </w:rPr>
        <w:t>à sua criação e funcionamento (Leis de criação, Regimento Interno, convites/convocações para as reuniões, atas das reuniões, lista de presença, fotos das atividades realizadas</w:t>
      </w:r>
      <w:r w:rsidR="007C1DFC" w:rsidRPr="00E85430">
        <w:rPr>
          <w:rFonts w:ascii="Arial" w:hAnsi="Arial" w:cs="Arial"/>
          <w:sz w:val="24"/>
          <w:szCs w:val="24"/>
        </w:rPr>
        <w:t>, resoluções, portarias</w:t>
      </w:r>
      <w:r w:rsidR="000A68B2" w:rsidRPr="00E85430">
        <w:rPr>
          <w:rFonts w:ascii="Arial" w:hAnsi="Arial" w:cs="Arial"/>
          <w:sz w:val="24"/>
          <w:szCs w:val="24"/>
        </w:rPr>
        <w:t xml:space="preserve"> e outros documentos afins) para publicação no site do M</w:t>
      </w:r>
      <w:r w:rsidR="0029638A" w:rsidRPr="00E85430">
        <w:rPr>
          <w:rFonts w:ascii="Arial" w:hAnsi="Arial" w:cs="Arial"/>
          <w:sz w:val="24"/>
          <w:szCs w:val="24"/>
        </w:rPr>
        <w:t xml:space="preserve">unicípio na promoção </w:t>
      </w:r>
      <w:r w:rsidR="00D92CD0" w:rsidRPr="00E85430">
        <w:rPr>
          <w:rFonts w:ascii="Arial" w:hAnsi="Arial" w:cs="Arial"/>
          <w:sz w:val="24"/>
          <w:szCs w:val="24"/>
        </w:rPr>
        <w:t xml:space="preserve">e fomento </w:t>
      </w:r>
      <w:r w:rsidR="0029638A" w:rsidRPr="00E85430">
        <w:rPr>
          <w:rFonts w:ascii="Arial" w:hAnsi="Arial" w:cs="Arial"/>
          <w:sz w:val="24"/>
          <w:szCs w:val="24"/>
        </w:rPr>
        <w:t xml:space="preserve">da transparência </w:t>
      </w:r>
      <w:r w:rsidR="00D92CD0" w:rsidRPr="00E85430">
        <w:rPr>
          <w:rFonts w:ascii="Arial" w:hAnsi="Arial" w:cs="Arial"/>
          <w:sz w:val="24"/>
          <w:szCs w:val="24"/>
        </w:rPr>
        <w:t>pública.</w:t>
      </w:r>
    </w:p>
    <w:p w:rsidR="00665100" w:rsidRDefault="003E38C3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1°. </w:t>
      </w:r>
      <w:r w:rsidR="00665100">
        <w:rPr>
          <w:rFonts w:ascii="Arial" w:hAnsi="Arial" w:cs="Arial"/>
          <w:sz w:val="24"/>
          <w:szCs w:val="24"/>
        </w:rPr>
        <w:t>A documentação digitalizada que contenha informações sigilosas conforme estabelecid</w:t>
      </w:r>
      <w:r>
        <w:rPr>
          <w:rFonts w:ascii="Arial" w:hAnsi="Arial" w:cs="Arial"/>
          <w:sz w:val="24"/>
          <w:szCs w:val="24"/>
        </w:rPr>
        <w:t>o</w:t>
      </w:r>
      <w:r w:rsidR="00665100">
        <w:rPr>
          <w:rFonts w:ascii="Arial" w:hAnsi="Arial" w:cs="Arial"/>
          <w:sz w:val="24"/>
          <w:szCs w:val="24"/>
        </w:rPr>
        <w:t xml:space="preserve"> na Lei 12.527/2011,</w:t>
      </w:r>
      <w:r>
        <w:rPr>
          <w:rFonts w:ascii="Arial" w:hAnsi="Arial" w:cs="Arial"/>
          <w:sz w:val="24"/>
          <w:szCs w:val="24"/>
        </w:rPr>
        <w:t xml:space="preserve"> classificadas pelo Presidente do Conselho,</w:t>
      </w:r>
      <w:r w:rsidR="00665100">
        <w:rPr>
          <w:rFonts w:ascii="Arial" w:hAnsi="Arial" w:cs="Arial"/>
          <w:sz w:val="24"/>
          <w:szCs w:val="24"/>
        </w:rPr>
        <w:t xml:space="preserve"> devem ser remetidas já com as devidas tarjas </w:t>
      </w:r>
      <w:r w:rsidR="004054DA">
        <w:rPr>
          <w:rFonts w:ascii="Arial" w:hAnsi="Arial" w:cs="Arial"/>
          <w:sz w:val="24"/>
          <w:szCs w:val="24"/>
        </w:rPr>
        <w:t>sobre o texto</w:t>
      </w:r>
      <w:r w:rsidR="00D261BB">
        <w:rPr>
          <w:rFonts w:ascii="Arial" w:hAnsi="Arial" w:cs="Arial"/>
          <w:sz w:val="24"/>
          <w:szCs w:val="24"/>
        </w:rPr>
        <w:t xml:space="preserve"> considerado sigiloso</w:t>
      </w:r>
      <w:r>
        <w:rPr>
          <w:rFonts w:ascii="Arial" w:hAnsi="Arial" w:cs="Arial"/>
          <w:sz w:val="24"/>
          <w:szCs w:val="24"/>
        </w:rPr>
        <w:t>.</w:t>
      </w:r>
    </w:p>
    <w:p w:rsidR="00887CC5" w:rsidRDefault="00887CC5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2°. A classificação de informação sigilosa é de competência do Presidente do referido Conselho</w:t>
      </w:r>
      <w:r w:rsidR="007308FB">
        <w:rPr>
          <w:rFonts w:ascii="Arial" w:hAnsi="Arial" w:cs="Arial"/>
          <w:sz w:val="24"/>
          <w:szCs w:val="24"/>
        </w:rPr>
        <w:t>.</w:t>
      </w:r>
    </w:p>
    <w:p w:rsidR="00155B8F" w:rsidRPr="00E85430" w:rsidRDefault="00155B8F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13 – </w:t>
      </w:r>
      <w:r w:rsidR="00887CC5">
        <w:rPr>
          <w:rFonts w:ascii="Arial" w:hAnsi="Arial" w:cs="Arial"/>
          <w:sz w:val="24"/>
          <w:szCs w:val="24"/>
        </w:rPr>
        <w:t>Ficam obrigados do encaminhamento à Controladoria Municipal no mínimo 10 (dez) dias antes do vencimento do prazo estabelecido, os pareceres do</w:t>
      </w:r>
      <w:r>
        <w:rPr>
          <w:rFonts w:ascii="Arial" w:hAnsi="Arial" w:cs="Arial"/>
          <w:sz w:val="24"/>
          <w:szCs w:val="24"/>
        </w:rPr>
        <w:t xml:space="preserve">s conselhos municipais abrangidos </w:t>
      </w:r>
      <w:r w:rsidR="004054DA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Instrução Normativa N.TC-0020/2015</w:t>
      </w:r>
      <w:r w:rsidR="004054DA">
        <w:rPr>
          <w:rFonts w:ascii="Arial" w:hAnsi="Arial" w:cs="Arial"/>
          <w:sz w:val="24"/>
          <w:szCs w:val="24"/>
        </w:rPr>
        <w:t xml:space="preserve"> do </w:t>
      </w:r>
      <w:r w:rsidR="004054DA">
        <w:rPr>
          <w:rFonts w:ascii="Arial" w:hAnsi="Arial" w:cs="Arial"/>
          <w:sz w:val="24"/>
          <w:szCs w:val="24"/>
        </w:rPr>
        <w:lastRenderedPageBreak/>
        <w:t xml:space="preserve">Tribunal de Contas de Santa Catarina, </w:t>
      </w:r>
      <w:r>
        <w:rPr>
          <w:rFonts w:ascii="Arial" w:hAnsi="Arial" w:cs="Arial"/>
          <w:sz w:val="24"/>
          <w:szCs w:val="24"/>
        </w:rPr>
        <w:t>que devam se pronunciar</w:t>
      </w:r>
      <w:r w:rsidR="00405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 as con</w:t>
      </w:r>
      <w:r w:rsidR="00887CC5">
        <w:rPr>
          <w:rFonts w:ascii="Arial" w:hAnsi="Arial" w:cs="Arial"/>
          <w:sz w:val="24"/>
          <w:szCs w:val="24"/>
        </w:rPr>
        <w:t xml:space="preserve">tas anuais do governo municipal. </w:t>
      </w:r>
    </w:p>
    <w:p w:rsidR="002B3266" w:rsidRDefault="009B349C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4054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Faz parte desta Instrução Normativa os seguintes Anexos:</w:t>
      </w:r>
    </w:p>
    <w:p w:rsidR="00070243" w:rsidRPr="00887CC5" w:rsidRDefault="00070243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CC5">
        <w:rPr>
          <w:rFonts w:ascii="Arial" w:hAnsi="Arial" w:cs="Arial"/>
          <w:sz w:val="24"/>
          <w:szCs w:val="24"/>
        </w:rPr>
        <w:t xml:space="preserve">I – </w:t>
      </w:r>
      <w:r w:rsidR="009E0D39" w:rsidRPr="00887CC5">
        <w:rPr>
          <w:rFonts w:ascii="Arial" w:hAnsi="Arial" w:cs="Arial"/>
          <w:sz w:val="24"/>
          <w:szCs w:val="24"/>
        </w:rPr>
        <w:t>Modelo de Edital de Convite/Convocação;</w:t>
      </w:r>
    </w:p>
    <w:p w:rsidR="009B349C" w:rsidRPr="00887CC5" w:rsidRDefault="00070243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CC5">
        <w:rPr>
          <w:rFonts w:ascii="Arial" w:hAnsi="Arial" w:cs="Arial"/>
          <w:sz w:val="24"/>
          <w:szCs w:val="24"/>
        </w:rPr>
        <w:t>I</w:t>
      </w:r>
      <w:r w:rsidR="009B349C" w:rsidRPr="00887CC5">
        <w:rPr>
          <w:rFonts w:ascii="Arial" w:hAnsi="Arial" w:cs="Arial"/>
          <w:sz w:val="24"/>
          <w:szCs w:val="24"/>
        </w:rPr>
        <w:t xml:space="preserve">I – </w:t>
      </w:r>
      <w:r w:rsidR="009E0D39" w:rsidRPr="00887CC5">
        <w:rPr>
          <w:rFonts w:ascii="Arial" w:hAnsi="Arial" w:cs="Arial"/>
          <w:sz w:val="24"/>
          <w:szCs w:val="24"/>
        </w:rPr>
        <w:t>Modelo de Ata;</w:t>
      </w:r>
    </w:p>
    <w:p w:rsidR="009E0D39" w:rsidRPr="00887CC5" w:rsidRDefault="009E0D39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CC5">
        <w:rPr>
          <w:rFonts w:ascii="Arial" w:hAnsi="Arial" w:cs="Arial"/>
          <w:sz w:val="24"/>
          <w:szCs w:val="24"/>
        </w:rPr>
        <w:t>III – Modelo de Resolução;</w:t>
      </w:r>
    </w:p>
    <w:p w:rsidR="009E0D39" w:rsidRPr="00887CC5" w:rsidRDefault="009E0D39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CC5">
        <w:rPr>
          <w:rFonts w:ascii="Arial" w:hAnsi="Arial" w:cs="Arial"/>
          <w:sz w:val="24"/>
          <w:szCs w:val="24"/>
        </w:rPr>
        <w:t>IV – Modelo de Ofício;</w:t>
      </w:r>
    </w:p>
    <w:p w:rsidR="009E0D39" w:rsidRPr="00887CC5" w:rsidRDefault="009E0D39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CC5">
        <w:rPr>
          <w:rFonts w:ascii="Arial" w:hAnsi="Arial" w:cs="Arial"/>
          <w:sz w:val="24"/>
          <w:szCs w:val="24"/>
        </w:rPr>
        <w:t>V – Modelo de Memorando.</w:t>
      </w:r>
    </w:p>
    <w:p w:rsidR="00CC352C" w:rsidRDefault="00D55E01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430">
        <w:rPr>
          <w:rFonts w:ascii="Arial" w:hAnsi="Arial" w:cs="Arial"/>
          <w:sz w:val="24"/>
          <w:szCs w:val="24"/>
        </w:rPr>
        <w:t>Art. 1</w:t>
      </w:r>
      <w:r w:rsidR="00887CC5">
        <w:rPr>
          <w:rFonts w:ascii="Arial" w:hAnsi="Arial" w:cs="Arial"/>
          <w:sz w:val="24"/>
          <w:szCs w:val="24"/>
        </w:rPr>
        <w:t>5</w:t>
      </w:r>
      <w:r w:rsidRPr="00E85430">
        <w:rPr>
          <w:rFonts w:ascii="Arial" w:hAnsi="Arial" w:cs="Arial"/>
          <w:sz w:val="24"/>
          <w:szCs w:val="24"/>
        </w:rPr>
        <w:t xml:space="preserve"> – Esta instrução Normativa entre em vigor na data de sua publicação. </w:t>
      </w:r>
    </w:p>
    <w:p w:rsidR="009B349C" w:rsidRPr="00E85430" w:rsidRDefault="009B349C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0993" w:rsidRDefault="00BE0993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08FB" w:rsidRPr="00E85430" w:rsidRDefault="007308FB" w:rsidP="00E248F6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0993" w:rsidRPr="00BE0993" w:rsidRDefault="00BE0993" w:rsidP="00E248F6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0993">
        <w:rPr>
          <w:rFonts w:ascii="Arial" w:hAnsi="Arial" w:cs="Arial"/>
          <w:sz w:val="24"/>
          <w:szCs w:val="24"/>
        </w:rPr>
        <w:t>______________________________</w:t>
      </w:r>
    </w:p>
    <w:p w:rsidR="00BE0993" w:rsidRPr="00BE0993" w:rsidRDefault="00BE0993" w:rsidP="00E248F6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0993">
        <w:rPr>
          <w:rFonts w:ascii="Arial" w:hAnsi="Arial" w:cs="Arial"/>
          <w:sz w:val="24"/>
          <w:szCs w:val="24"/>
        </w:rPr>
        <w:t>Maicon Rodrigo Bernardi</w:t>
      </w:r>
      <w:r w:rsidRPr="00BE0993">
        <w:rPr>
          <w:rFonts w:ascii="Arial" w:hAnsi="Arial" w:cs="Arial"/>
          <w:sz w:val="24"/>
          <w:szCs w:val="24"/>
        </w:rPr>
        <w:tab/>
      </w:r>
    </w:p>
    <w:p w:rsidR="00BE0993" w:rsidRPr="00BE0993" w:rsidRDefault="00BE0993" w:rsidP="00E248F6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0993">
        <w:rPr>
          <w:rFonts w:ascii="Arial" w:hAnsi="Arial" w:cs="Arial"/>
          <w:sz w:val="24"/>
          <w:szCs w:val="24"/>
        </w:rPr>
        <w:t>Controlador Interno</w:t>
      </w: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jc w:val="both"/>
        <w:rPr>
          <w:rFonts w:ascii="Arial" w:hAnsi="Arial" w:cs="Arial"/>
          <w:b/>
          <w:bCs/>
          <w:sz w:val="24"/>
          <w:szCs w:val="24"/>
        </w:rPr>
      </w:pPr>
    </w:p>
    <w:p w:rsidR="00D86485" w:rsidRDefault="00D86485" w:rsidP="00E248F6">
      <w:pPr>
        <w:suppressLineNumber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:rsidR="00070243" w:rsidRPr="00BC7A3E" w:rsidRDefault="00070243" w:rsidP="00E248F6">
      <w:pPr>
        <w:pStyle w:val="Ttulo1"/>
        <w:suppressLineNumbers/>
        <w:ind w:left="0"/>
        <w:jc w:val="center"/>
        <w:rPr>
          <w:rFonts w:cs="Arial"/>
          <w:szCs w:val="24"/>
        </w:rPr>
      </w:pPr>
      <w:r w:rsidRPr="00BC7A3E">
        <w:rPr>
          <w:rFonts w:cs="Arial"/>
          <w:szCs w:val="24"/>
        </w:rPr>
        <w:t xml:space="preserve">EDITAL DE </w:t>
      </w:r>
      <w:r w:rsidR="008C1091" w:rsidRPr="00BC7A3E">
        <w:rPr>
          <w:rFonts w:cs="Arial"/>
          <w:szCs w:val="24"/>
        </w:rPr>
        <w:t>CONVITE/</w:t>
      </w:r>
      <w:r w:rsidRPr="00BC7A3E">
        <w:rPr>
          <w:rFonts w:cs="Arial"/>
          <w:szCs w:val="24"/>
        </w:rPr>
        <w:t xml:space="preserve">CONVOCAÇÃO </w:t>
      </w:r>
      <w:r w:rsidR="00D86485" w:rsidRPr="00BC7A3E">
        <w:rPr>
          <w:rFonts w:cs="Arial"/>
          <w:szCs w:val="24"/>
        </w:rPr>
        <w:t>N° XX/20XX</w:t>
      </w:r>
    </w:p>
    <w:p w:rsidR="00070243" w:rsidRPr="00070243" w:rsidRDefault="00070243" w:rsidP="00E248F6">
      <w:pPr>
        <w:suppressLineNumbers/>
        <w:jc w:val="both"/>
        <w:rPr>
          <w:rFonts w:ascii="Arial" w:hAnsi="Arial" w:cs="Arial"/>
        </w:rPr>
      </w:pPr>
    </w:p>
    <w:p w:rsidR="00070243" w:rsidRPr="00BC7A3E" w:rsidRDefault="00070243" w:rsidP="00E248F6">
      <w:pPr>
        <w:suppressLineNumbers/>
        <w:jc w:val="both"/>
        <w:rPr>
          <w:rFonts w:ascii="Arial" w:hAnsi="Arial" w:cs="Arial"/>
          <w:b/>
          <w:sz w:val="24"/>
          <w:szCs w:val="24"/>
        </w:rPr>
      </w:pPr>
      <w:r w:rsidRPr="00070243">
        <w:rPr>
          <w:rFonts w:ascii="Arial" w:hAnsi="Arial" w:cs="Arial"/>
          <w:sz w:val="24"/>
          <w:szCs w:val="24"/>
        </w:rPr>
        <w:t>O PRESIDENTE DO C</w:t>
      </w:r>
      <w:r w:rsidR="00D86485">
        <w:rPr>
          <w:rFonts w:ascii="Arial" w:hAnsi="Arial" w:cs="Arial"/>
          <w:sz w:val="24"/>
          <w:szCs w:val="24"/>
        </w:rPr>
        <w:t xml:space="preserve">ONSELHO MUNICIPAL </w:t>
      </w:r>
      <w:r w:rsidR="00D86485" w:rsidRPr="00BC7A3E">
        <w:rPr>
          <w:rFonts w:ascii="Arial" w:hAnsi="Arial" w:cs="Arial"/>
          <w:sz w:val="24"/>
          <w:szCs w:val="24"/>
        </w:rPr>
        <w:t>(</w:t>
      </w:r>
      <w:r w:rsidR="00D86485" w:rsidRPr="00BC7A3E">
        <w:rPr>
          <w:rFonts w:ascii="Arial" w:hAnsi="Arial" w:cs="Arial"/>
          <w:i/>
          <w:sz w:val="24"/>
          <w:szCs w:val="24"/>
        </w:rPr>
        <w:t>descrever qual conselho</w:t>
      </w:r>
      <w:r w:rsidR="00D86485" w:rsidRPr="00BC7A3E">
        <w:rPr>
          <w:rFonts w:ascii="Arial" w:hAnsi="Arial" w:cs="Arial"/>
          <w:sz w:val="24"/>
          <w:szCs w:val="24"/>
        </w:rPr>
        <w:t>)</w:t>
      </w:r>
      <w:r w:rsidRPr="00BC7A3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70243">
        <w:rPr>
          <w:rFonts w:ascii="Arial" w:hAnsi="Arial" w:cs="Arial"/>
          <w:sz w:val="24"/>
          <w:szCs w:val="24"/>
        </w:rPr>
        <w:t>senhor</w:t>
      </w:r>
      <w:r w:rsidR="00D86485">
        <w:rPr>
          <w:rFonts w:ascii="Arial" w:hAnsi="Arial" w:cs="Arial"/>
          <w:sz w:val="24"/>
          <w:szCs w:val="24"/>
        </w:rPr>
        <w:t>(</w:t>
      </w:r>
      <w:proofErr w:type="gramEnd"/>
      <w:r w:rsidR="00D86485">
        <w:rPr>
          <w:rFonts w:ascii="Arial" w:hAnsi="Arial" w:cs="Arial"/>
          <w:sz w:val="24"/>
          <w:szCs w:val="24"/>
        </w:rPr>
        <w:t xml:space="preserve">a) </w:t>
      </w:r>
      <w:r w:rsidR="00D86485" w:rsidRPr="00BC7A3E">
        <w:rPr>
          <w:rFonts w:ascii="Arial" w:hAnsi="Arial" w:cs="Arial"/>
          <w:sz w:val="24"/>
          <w:szCs w:val="24"/>
        </w:rPr>
        <w:t>(</w:t>
      </w:r>
      <w:r w:rsidR="00D86485" w:rsidRPr="00BC7A3E">
        <w:rPr>
          <w:rFonts w:ascii="Arial" w:hAnsi="Arial" w:cs="Arial"/>
          <w:i/>
          <w:sz w:val="24"/>
          <w:szCs w:val="24"/>
        </w:rPr>
        <w:t>nome do presidente do conselho</w:t>
      </w:r>
      <w:r w:rsidR="00D86485" w:rsidRPr="00BC7A3E">
        <w:rPr>
          <w:rFonts w:ascii="Arial" w:hAnsi="Arial" w:cs="Arial"/>
          <w:sz w:val="24"/>
          <w:szCs w:val="24"/>
        </w:rPr>
        <w:t>)</w:t>
      </w:r>
      <w:r w:rsidRPr="00070243">
        <w:rPr>
          <w:rFonts w:ascii="Arial" w:hAnsi="Arial" w:cs="Arial"/>
          <w:sz w:val="24"/>
          <w:szCs w:val="24"/>
        </w:rPr>
        <w:t xml:space="preserve">, no uso de suas atribuições que lhe conferem </w:t>
      </w:r>
      <w:r w:rsidR="00D86485">
        <w:rPr>
          <w:rFonts w:ascii="Arial" w:hAnsi="Arial" w:cs="Arial"/>
          <w:sz w:val="24"/>
          <w:szCs w:val="24"/>
        </w:rPr>
        <w:t xml:space="preserve">a </w:t>
      </w:r>
      <w:r w:rsidR="00D86485" w:rsidRPr="00BC7A3E">
        <w:rPr>
          <w:rFonts w:ascii="Arial" w:hAnsi="Arial" w:cs="Arial"/>
          <w:sz w:val="24"/>
          <w:szCs w:val="24"/>
        </w:rPr>
        <w:t>Lei/</w:t>
      </w:r>
      <w:r w:rsidRPr="00BC7A3E">
        <w:rPr>
          <w:rFonts w:ascii="Arial" w:hAnsi="Arial" w:cs="Arial"/>
          <w:sz w:val="24"/>
          <w:szCs w:val="24"/>
        </w:rPr>
        <w:t>Estatuto</w:t>
      </w:r>
      <w:r w:rsidR="00D86485" w:rsidRPr="00BC7A3E">
        <w:rPr>
          <w:rFonts w:ascii="Arial" w:hAnsi="Arial" w:cs="Arial"/>
          <w:sz w:val="24"/>
          <w:szCs w:val="24"/>
        </w:rPr>
        <w:t>/Regimento Interno (</w:t>
      </w:r>
      <w:r w:rsidR="00D86485" w:rsidRPr="00BC7A3E">
        <w:rPr>
          <w:rFonts w:ascii="Arial" w:hAnsi="Arial" w:cs="Arial"/>
          <w:i/>
          <w:sz w:val="24"/>
          <w:szCs w:val="24"/>
        </w:rPr>
        <w:t>mencionar qual norma autoriza a convocação</w:t>
      </w:r>
      <w:r w:rsidR="00D86485" w:rsidRPr="00BC7A3E">
        <w:rPr>
          <w:rFonts w:ascii="Arial" w:hAnsi="Arial" w:cs="Arial"/>
          <w:sz w:val="24"/>
          <w:szCs w:val="24"/>
        </w:rPr>
        <w:t>)</w:t>
      </w:r>
      <w:r w:rsidRPr="00BC7A3E">
        <w:rPr>
          <w:rFonts w:ascii="Arial" w:hAnsi="Arial" w:cs="Arial"/>
          <w:sz w:val="24"/>
          <w:szCs w:val="24"/>
        </w:rPr>
        <w:t xml:space="preserve">, </w:t>
      </w:r>
      <w:r w:rsidR="008C1091" w:rsidRPr="00BC7A3E">
        <w:rPr>
          <w:rFonts w:ascii="Arial" w:hAnsi="Arial" w:cs="Arial"/>
          <w:sz w:val="24"/>
          <w:szCs w:val="24"/>
        </w:rPr>
        <w:t>CONVIDA/</w:t>
      </w:r>
      <w:r w:rsidRPr="00BC7A3E">
        <w:rPr>
          <w:rFonts w:ascii="Arial" w:hAnsi="Arial" w:cs="Arial"/>
          <w:sz w:val="24"/>
          <w:szCs w:val="24"/>
        </w:rPr>
        <w:t xml:space="preserve">CONVOCA os </w:t>
      </w:r>
      <w:r w:rsidR="00D86485" w:rsidRPr="00BC7A3E">
        <w:rPr>
          <w:rFonts w:ascii="Arial" w:hAnsi="Arial" w:cs="Arial"/>
          <w:sz w:val="24"/>
          <w:szCs w:val="24"/>
        </w:rPr>
        <w:t>seus membros</w:t>
      </w:r>
      <w:r w:rsidRPr="00BC7A3E">
        <w:rPr>
          <w:rFonts w:ascii="Arial" w:hAnsi="Arial" w:cs="Arial"/>
          <w:sz w:val="24"/>
          <w:szCs w:val="24"/>
        </w:rPr>
        <w:t xml:space="preserve"> para a </w:t>
      </w:r>
      <w:r w:rsidR="00D86485" w:rsidRPr="00BC7A3E">
        <w:rPr>
          <w:rFonts w:ascii="Arial" w:hAnsi="Arial" w:cs="Arial"/>
          <w:sz w:val="24"/>
          <w:szCs w:val="24"/>
        </w:rPr>
        <w:t>(</w:t>
      </w:r>
      <w:r w:rsidR="00D86485" w:rsidRPr="00BC7A3E">
        <w:rPr>
          <w:rFonts w:ascii="Arial" w:hAnsi="Arial" w:cs="Arial"/>
          <w:i/>
          <w:sz w:val="24"/>
          <w:szCs w:val="24"/>
        </w:rPr>
        <w:t>descrever o motivo d</w:t>
      </w:r>
      <w:r w:rsidR="008C1091" w:rsidRPr="00BC7A3E">
        <w:rPr>
          <w:rFonts w:ascii="Arial" w:hAnsi="Arial" w:cs="Arial"/>
          <w:i/>
          <w:sz w:val="24"/>
          <w:szCs w:val="24"/>
        </w:rPr>
        <w:t>o convite/</w:t>
      </w:r>
      <w:r w:rsidR="00D86485" w:rsidRPr="00BC7A3E">
        <w:rPr>
          <w:rFonts w:ascii="Arial" w:hAnsi="Arial" w:cs="Arial"/>
          <w:i/>
          <w:sz w:val="24"/>
          <w:szCs w:val="24"/>
        </w:rPr>
        <w:t xml:space="preserve">convocação, </w:t>
      </w:r>
      <w:proofErr w:type="spellStart"/>
      <w:r w:rsidR="00D86485" w:rsidRPr="00BC7A3E">
        <w:rPr>
          <w:rFonts w:ascii="Arial" w:hAnsi="Arial" w:cs="Arial"/>
          <w:i/>
          <w:sz w:val="24"/>
          <w:szCs w:val="24"/>
        </w:rPr>
        <w:t>ex</w:t>
      </w:r>
      <w:proofErr w:type="spellEnd"/>
      <w:r w:rsidR="00D86485" w:rsidRPr="00BC7A3E">
        <w:rPr>
          <w:rFonts w:ascii="Arial" w:hAnsi="Arial" w:cs="Arial"/>
          <w:i/>
          <w:sz w:val="24"/>
          <w:szCs w:val="24"/>
        </w:rPr>
        <w:t xml:space="preserve">: </w:t>
      </w:r>
      <w:r w:rsidR="00CD7B30" w:rsidRPr="00BC7A3E">
        <w:rPr>
          <w:rFonts w:ascii="Arial" w:hAnsi="Arial" w:cs="Arial"/>
          <w:i/>
          <w:sz w:val="24"/>
          <w:szCs w:val="24"/>
        </w:rPr>
        <w:t xml:space="preserve">Reunião, </w:t>
      </w:r>
      <w:r w:rsidRPr="00BC7A3E">
        <w:rPr>
          <w:rFonts w:ascii="Arial" w:hAnsi="Arial" w:cs="Arial"/>
          <w:i/>
          <w:sz w:val="24"/>
          <w:szCs w:val="24"/>
        </w:rPr>
        <w:t>Assembleia Geral Ordinária</w:t>
      </w:r>
      <w:r w:rsidR="00D86485" w:rsidRPr="00BC7A3E">
        <w:rPr>
          <w:rFonts w:ascii="Arial" w:hAnsi="Arial" w:cs="Arial"/>
          <w:sz w:val="24"/>
          <w:szCs w:val="24"/>
        </w:rPr>
        <w:t>)</w:t>
      </w:r>
      <w:r w:rsidRPr="00BC7A3E">
        <w:rPr>
          <w:rFonts w:ascii="Arial" w:hAnsi="Arial" w:cs="Arial"/>
          <w:sz w:val="24"/>
          <w:szCs w:val="24"/>
        </w:rPr>
        <w:t xml:space="preserve"> que realizar-se-á no dia </w:t>
      </w:r>
      <w:r w:rsidR="00D86485" w:rsidRPr="00BC7A3E">
        <w:rPr>
          <w:rFonts w:ascii="Arial" w:hAnsi="Arial" w:cs="Arial"/>
          <w:sz w:val="24"/>
          <w:szCs w:val="24"/>
        </w:rPr>
        <w:t>(</w:t>
      </w:r>
      <w:r w:rsidR="00D86485" w:rsidRPr="00BC7A3E">
        <w:rPr>
          <w:rFonts w:ascii="Arial" w:hAnsi="Arial" w:cs="Arial"/>
          <w:i/>
          <w:sz w:val="24"/>
          <w:szCs w:val="24"/>
        </w:rPr>
        <w:t>descrever o dia de realização do evento</w:t>
      </w:r>
      <w:r w:rsidR="00D86485" w:rsidRPr="00BC7A3E">
        <w:rPr>
          <w:rFonts w:ascii="Arial" w:hAnsi="Arial" w:cs="Arial"/>
          <w:sz w:val="24"/>
          <w:szCs w:val="24"/>
        </w:rPr>
        <w:t>)</w:t>
      </w:r>
      <w:r w:rsidRPr="00BC7A3E">
        <w:rPr>
          <w:rFonts w:ascii="Arial" w:hAnsi="Arial" w:cs="Arial"/>
          <w:sz w:val="24"/>
          <w:szCs w:val="24"/>
        </w:rPr>
        <w:t>:</w:t>
      </w:r>
    </w:p>
    <w:p w:rsidR="00070243" w:rsidRPr="00BC7A3E" w:rsidRDefault="00070243" w:rsidP="00E248F6">
      <w:pPr>
        <w:suppressLineNumbers/>
        <w:jc w:val="both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 xml:space="preserve">HORÁRIO: </w:t>
      </w:r>
      <w:r w:rsidR="00D86485" w:rsidRPr="00BC7A3E">
        <w:rPr>
          <w:rFonts w:ascii="Arial" w:hAnsi="Arial" w:cs="Arial"/>
          <w:sz w:val="24"/>
          <w:szCs w:val="24"/>
        </w:rPr>
        <w:t>(</w:t>
      </w:r>
      <w:r w:rsidR="00D86485" w:rsidRPr="00BC7A3E">
        <w:rPr>
          <w:rFonts w:ascii="Arial" w:hAnsi="Arial" w:cs="Arial"/>
          <w:i/>
          <w:sz w:val="24"/>
          <w:szCs w:val="24"/>
        </w:rPr>
        <w:t>horário de início do evento</w:t>
      </w:r>
      <w:r w:rsidR="00D86485" w:rsidRPr="00BC7A3E">
        <w:rPr>
          <w:rFonts w:ascii="Arial" w:hAnsi="Arial" w:cs="Arial"/>
          <w:sz w:val="24"/>
          <w:szCs w:val="24"/>
        </w:rPr>
        <w:t>).</w:t>
      </w:r>
    </w:p>
    <w:p w:rsidR="00070243" w:rsidRPr="00BC7A3E" w:rsidRDefault="00070243" w:rsidP="00E248F6">
      <w:pPr>
        <w:suppressLineNumbers/>
        <w:jc w:val="both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 xml:space="preserve">Local: </w:t>
      </w:r>
      <w:r w:rsidR="00D86485" w:rsidRPr="00BC7A3E">
        <w:rPr>
          <w:rFonts w:ascii="Arial" w:hAnsi="Arial" w:cs="Arial"/>
          <w:sz w:val="24"/>
          <w:szCs w:val="24"/>
        </w:rPr>
        <w:t>(</w:t>
      </w:r>
      <w:r w:rsidR="00D86485" w:rsidRPr="00BC7A3E">
        <w:rPr>
          <w:rFonts w:ascii="Arial" w:hAnsi="Arial" w:cs="Arial"/>
          <w:i/>
          <w:sz w:val="24"/>
          <w:szCs w:val="24"/>
        </w:rPr>
        <w:t>descrever o endereço completo</w:t>
      </w:r>
      <w:r w:rsidR="007A77BD" w:rsidRPr="00BC7A3E">
        <w:rPr>
          <w:rFonts w:ascii="Arial" w:hAnsi="Arial" w:cs="Arial"/>
          <w:i/>
          <w:sz w:val="24"/>
          <w:szCs w:val="24"/>
        </w:rPr>
        <w:t xml:space="preserve"> e o local do evento</w:t>
      </w:r>
      <w:r w:rsidR="00D86485" w:rsidRPr="00BC7A3E">
        <w:rPr>
          <w:rFonts w:ascii="Arial" w:hAnsi="Arial" w:cs="Arial"/>
          <w:sz w:val="24"/>
          <w:szCs w:val="24"/>
        </w:rPr>
        <w:t>)</w:t>
      </w:r>
      <w:r w:rsidRPr="00BC7A3E">
        <w:rPr>
          <w:rFonts w:ascii="Arial" w:hAnsi="Arial" w:cs="Arial"/>
          <w:sz w:val="24"/>
          <w:szCs w:val="24"/>
        </w:rPr>
        <w:t>.</w:t>
      </w:r>
    </w:p>
    <w:p w:rsidR="00070243" w:rsidRPr="00BC7A3E" w:rsidRDefault="00070243" w:rsidP="00E248F6">
      <w:pPr>
        <w:pStyle w:val="Ttulo1"/>
        <w:suppressLineNumbers/>
        <w:spacing w:line="276" w:lineRule="auto"/>
        <w:rPr>
          <w:rFonts w:cs="Arial"/>
          <w:szCs w:val="24"/>
        </w:rPr>
      </w:pPr>
      <w:r w:rsidRPr="00BC7A3E">
        <w:rPr>
          <w:rFonts w:cs="Arial"/>
          <w:szCs w:val="24"/>
        </w:rPr>
        <w:t>ORDEM DO DIA</w:t>
      </w:r>
    </w:p>
    <w:p w:rsidR="00070243" w:rsidRPr="00BC7A3E" w:rsidRDefault="00D86485" w:rsidP="00E248F6">
      <w:pPr>
        <w:suppressLineNumbers/>
        <w:jc w:val="both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(</w:t>
      </w:r>
      <w:r w:rsidRPr="00BC7A3E">
        <w:rPr>
          <w:rFonts w:ascii="Arial" w:hAnsi="Arial" w:cs="Arial"/>
          <w:i/>
          <w:sz w:val="24"/>
          <w:szCs w:val="24"/>
        </w:rPr>
        <w:t>descrever os assuntos que serão tratados no evento</w:t>
      </w:r>
      <w:r w:rsidRPr="00BC7A3E">
        <w:rPr>
          <w:rFonts w:ascii="Arial" w:hAnsi="Arial" w:cs="Arial"/>
          <w:sz w:val="24"/>
          <w:szCs w:val="24"/>
        </w:rPr>
        <w:t>)</w:t>
      </w:r>
    </w:p>
    <w:p w:rsidR="00070243" w:rsidRPr="00BC7A3E" w:rsidRDefault="00070243" w:rsidP="00E248F6">
      <w:pPr>
        <w:suppressLineNumbers/>
        <w:jc w:val="both"/>
        <w:rPr>
          <w:rFonts w:ascii="Arial" w:hAnsi="Arial" w:cs="Arial"/>
          <w:sz w:val="24"/>
          <w:szCs w:val="24"/>
        </w:rPr>
      </w:pPr>
    </w:p>
    <w:p w:rsidR="00070243" w:rsidRPr="00BC7A3E" w:rsidRDefault="00603786" w:rsidP="00E248F6">
      <w:pPr>
        <w:suppressLineNumbers/>
        <w:jc w:val="both"/>
        <w:rPr>
          <w:rFonts w:ascii="Arial" w:hAnsi="Arial" w:cs="Arial"/>
          <w:sz w:val="24"/>
          <w:szCs w:val="24"/>
        </w:rPr>
      </w:pPr>
      <w:proofErr w:type="spellStart"/>
      <w:r w:rsidRPr="00BC7A3E">
        <w:rPr>
          <w:rFonts w:ascii="Arial" w:hAnsi="Arial" w:cs="Arial"/>
          <w:sz w:val="24"/>
          <w:szCs w:val="24"/>
        </w:rPr>
        <w:t>Apiúna</w:t>
      </w:r>
      <w:proofErr w:type="spellEnd"/>
      <w:r w:rsidR="00070243" w:rsidRPr="00BC7A3E">
        <w:rPr>
          <w:rFonts w:ascii="Arial" w:hAnsi="Arial" w:cs="Arial"/>
          <w:sz w:val="24"/>
          <w:szCs w:val="24"/>
        </w:rPr>
        <w:t xml:space="preserve"> – SC, </w:t>
      </w:r>
      <w:r w:rsidRPr="00BC7A3E">
        <w:rPr>
          <w:rFonts w:ascii="Arial" w:hAnsi="Arial" w:cs="Arial"/>
          <w:sz w:val="24"/>
          <w:szCs w:val="24"/>
        </w:rPr>
        <w:t>XX</w:t>
      </w:r>
      <w:r w:rsidR="00070243" w:rsidRPr="00BC7A3E">
        <w:rPr>
          <w:rFonts w:ascii="Arial" w:hAnsi="Arial" w:cs="Arial"/>
          <w:sz w:val="24"/>
          <w:szCs w:val="24"/>
        </w:rPr>
        <w:t xml:space="preserve"> de </w:t>
      </w:r>
      <w:r w:rsidRPr="00BC7A3E">
        <w:rPr>
          <w:rFonts w:ascii="Arial" w:hAnsi="Arial" w:cs="Arial"/>
          <w:sz w:val="24"/>
          <w:szCs w:val="24"/>
        </w:rPr>
        <w:t>XXXXXXXX</w:t>
      </w:r>
      <w:r w:rsidR="00070243" w:rsidRPr="00BC7A3E">
        <w:rPr>
          <w:rFonts w:ascii="Arial" w:hAnsi="Arial" w:cs="Arial"/>
          <w:sz w:val="24"/>
          <w:szCs w:val="24"/>
        </w:rPr>
        <w:t xml:space="preserve"> de 20</w:t>
      </w:r>
      <w:r w:rsidRPr="00BC7A3E">
        <w:rPr>
          <w:rFonts w:ascii="Arial" w:hAnsi="Arial" w:cs="Arial"/>
          <w:sz w:val="24"/>
          <w:szCs w:val="24"/>
        </w:rPr>
        <w:t>XX.</w:t>
      </w:r>
    </w:p>
    <w:p w:rsidR="00603786" w:rsidRPr="00BC7A3E" w:rsidRDefault="00603786" w:rsidP="00E248F6">
      <w:pPr>
        <w:suppressLineNumbers/>
        <w:jc w:val="both"/>
        <w:rPr>
          <w:rFonts w:ascii="Arial" w:hAnsi="Arial" w:cs="Arial"/>
          <w:sz w:val="24"/>
          <w:szCs w:val="24"/>
        </w:rPr>
      </w:pPr>
    </w:p>
    <w:p w:rsidR="00603786" w:rsidRPr="00BC7A3E" w:rsidRDefault="00603786" w:rsidP="00E248F6">
      <w:pPr>
        <w:suppressLineNumbers/>
        <w:jc w:val="both"/>
        <w:rPr>
          <w:rFonts w:ascii="Arial" w:hAnsi="Arial" w:cs="Arial"/>
          <w:sz w:val="24"/>
          <w:szCs w:val="24"/>
        </w:rPr>
      </w:pPr>
    </w:p>
    <w:p w:rsidR="00603786" w:rsidRPr="00BC7A3E" w:rsidRDefault="00603786" w:rsidP="00E248F6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_____________________________</w:t>
      </w:r>
    </w:p>
    <w:p w:rsidR="00603786" w:rsidRPr="00BC7A3E" w:rsidRDefault="00603786" w:rsidP="00E248F6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(</w:t>
      </w:r>
      <w:r w:rsidRPr="00BC7A3E">
        <w:rPr>
          <w:rFonts w:ascii="Arial" w:hAnsi="Arial" w:cs="Arial"/>
          <w:i/>
          <w:sz w:val="24"/>
          <w:szCs w:val="24"/>
        </w:rPr>
        <w:t>Nome do Presidente do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603786" w:rsidRPr="00BC7A3E" w:rsidRDefault="00603786" w:rsidP="00E248F6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C7A3E">
        <w:rPr>
          <w:rFonts w:ascii="Arial" w:hAnsi="Arial" w:cs="Arial"/>
          <w:sz w:val="24"/>
          <w:szCs w:val="24"/>
        </w:rPr>
        <w:t>(Presidente do Conselho (</w:t>
      </w:r>
      <w:r w:rsidRPr="00BC7A3E">
        <w:rPr>
          <w:rFonts w:ascii="Arial" w:hAnsi="Arial" w:cs="Arial"/>
          <w:i/>
          <w:sz w:val="24"/>
          <w:szCs w:val="24"/>
        </w:rPr>
        <w:t>descrever qual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070243" w:rsidRPr="00BC7A3E" w:rsidRDefault="00070243" w:rsidP="00E248F6">
      <w:pPr>
        <w:suppressLineNumbers/>
        <w:jc w:val="both"/>
        <w:rPr>
          <w:rFonts w:ascii="Arial" w:hAnsi="Arial" w:cs="Arial"/>
          <w:sz w:val="24"/>
          <w:szCs w:val="24"/>
        </w:rPr>
      </w:pPr>
      <w:proofErr w:type="gramEnd"/>
    </w:p>
    <w:p w:rsidR="00070243" w:rsidRDefault="00070243" w:rsidP="00E248F6">
      <w:pPr>
        <w:suppressLineNumbers/>
        <w:jc w:val="both"/>
        <w:rPr>
          <w:rFonts w:ascii="Arial" w:hAnsi="Arial" w:cs="Arial"/>
          <w:sz w:val="24"/>
          <w:szCs w:val="24"/>
        </w:rPr>
      </w:pPr>
    </w:p>
    <w:p w:rsidR="00C25860" w:rsidRPr="00070243" w:rsidRDefault="00C25860" w:rsidP="00E248F6">
      <w:pPr>
        <w:suppressLineNumbers/>
        <w:jc w:val="both"/>
        <w:rPr>
          <w:rFonts w:ascii="Arial" w:hAnsi="Arial" w:cs="Arial"/>
          <w:sz w:val="24"/>
          <w:szCs w:val="24"/>
        </w:rPr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070243" w:rsidRDefault="00070243" w:rsidP="00E248F6">
      <w:pPr>
        <w:suppressLineNumbers/>
        <w:spacing w:after="0" w:line="240" w:lineRule="auto"/>
        <w:ind w:firstLine="709"/>
        <w:jc w:val="both"/>
      </w:pPr>
    </w:p>
    <w:p w:rsidR="002A194E" w:rsidRPr="00BC7A3E" w:rsidRDefault="002A194E" w:rsidP="00C25860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A3E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2A194E" w:rsidRPr="00BC7A3E" w:rsidRDefault="00D61340" w:rsidP="00C25860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A3E">
        <w:rPr>
          <w:rFonts w:ascii="Arial" w:hAnsi="Arial" w:cs="Arial"/>
          <w:b/>
          <w:sz w:val="24"/>
          <w:szCs w:val="24"/>
        </w:rPr>
        <w:t>MODELO DE ATA</w:t>
      </w:r>
    </w:p>
    <w:p w:rsidR="00C25860" w:rsidRPr="00BC7A3E" w:rsidRDefault="00C25860" w:rsidP="00C25860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1340" w:rsidRPr="00BC7A3E" w:rsidRDefault="00D61340" w:rsidP="00125831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 xml:space="preserve">Ata: </w:t>
      </w:r>
      <w:r w:rsidR="006B0E17" w:rsidRPr="00BC7A3E">
        <w:rPr>
          <w:rFonts w:ascii="Arial" w:hAnsi="Arial" w:cs="Arial"/>
          <w:bCs/>
        </w:rPr>
        <w:t>XX</w:t>
      </w:r>
      <w:r w:rsidRPr="00BC7A3E">
        <w:rPr>
          <w:rFonts w:ascii="Arial" w:hAnsi="Arial" w:cs="Arial"/>
          <w:bCs/>
        </w:rPr>
        <w:t>/20</w:t>
      </w:r>
      <w:r w:rsidR="006B0E17" w:rsidRPr="00BC7A3E">
        <w:rPr>
          <w:rFonts w:ascii="Arial" w:hAnsi="Arial" w:cs="Arial"/>
          <w:bCs/>
        </w:rPr>
        <w:t>XX</w:t>
      </w:r>
    </w:p>
    <w:p w:rsidR="00D61340" w:rsidRPr="00BC7A3E" w:rsidRDefault="00D61340" w:rsidP="00125831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>Reunião:</w:t>
      </w:r>
      <w:r w:rsidRPr="00BC7A3E">
        <w:rPr>
          <w:rFonts w:ascii="Arial" w:hAnsi="Arial" w:cs="Arial"/>
          <w:bCs/>
        </w:rPr>
        <w:t xml:space="preserve"> </w:t>
      </w:r>
      <w:r w:rsidR="006B0E17" w:rsidRPr="00BC7A3E">
        <w:rPr>
          <w:rFonts w:ascii="Arial" w:hAnsi="Arial" w:cs="Arial"/>
          <w:bCs/>
        </w:rPr>
        <w:t>(</w:t>
      </w:r>
      <w:r w:rsidRPr="00BC7A3E">
        <w:rPr>
          <w:rFonts w:ascii="Arial" w:hAnsi="Arial" w:cs="Arial"/>
          <w:bCs/>
          <w:i/>
        </w:rPr>
        <w:t>Ordinária</w:t>
      </w:r>
      <w:r w:rsidR="006B0E17" w:rsidRPr="00BC7A3E">
        <w:rPr>
          <w:rFonts w:ascii="Arial" w:hAnsi="Arial" w:cs="Arial"/>
          <w:bCs/>
          <w:i/>
        </w:rPr>
        <w:t xml:space="preserve"> ou Extraordinária</w:t>
      </w:r>
      <w:r w:rsidR="006B0E17" w:rsidRPr="00BC7A3E">
        <w:rPr>
          <w:rFonts w:ascii="Arial" w:hAnsi="Arial" w:cs="Arial"/>
          <w:bCs/>
        </w:rPr>
        <w:t>)</w:t>
      </w:r>
    </w:p>
    <w:p w:rsidR="00D61340" w:rsidRPr="00BC7A3E" w:rsidRDefault="00D61340" w:rsidP="00125831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 xml:space="preserve">Data: </w:t>
      </w:r>
      <w:r w:rsidR="006B0E17" w:rsidRPr="00BC7A3E">
        <w:rPr>
          <w:rFonts w:ascii="Arial" w:hAnsi="Arial" w:cs="Arial"/>
          <w:bCs/>
        </w:rPr>
        <w:t>XX</w:t>
      </w:r>
      <w:r w:rsidRPr="00BC7A3E">
        <w:rPr>
          <w:rFonts w:ascii="Arial" w:hAnsi="Arial" w:cs="Arial"/>
          <w:bCs/>
        </w:rPr>
        <w:t>/</w:t>
      </w:r>
      <w:r w:rsidR="006B0E17" w:rsidRPr="00BC7A3E">
        <w:rPr>
          <w:rFonts w:ascii="Arial" w:hAnsi="Arial" w:cs="Arial"/>
          <w:bCs/>
        </w:rPr>
        <w:t>XX/20XX</w:t>
      </w:r>
    </w:p>
    <w:p w:rsidR="00D61340" w:rsidRPr="00BC7A3E" w:rsidRDefault="00D61340" w:rsidP="00125831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 xml:space="preserve">Horário: </w:t>
      </w:r>
      <w:proofErr w:type="gramStart"/>
      <w:r w:rsidR="006B0E17" w:rsidRPr="00BC7A3E">
        <w:rPr>
          <w:rFonts w:ascii="Arial" w:hAnsi="Arial" w:cs="Arial"/>
          <w:bCs/>
        </w:rPr>
        <w:t>XX</w:t>
      </w:r>
      <w:r w:rsidRPr="00BC7A3E">
        <w:rPr>
          <w:rFonts w:ascii="Arial" w:hAnsi="Arial" w:cs="Arial"/>
          <w:bCs/>
        </w:rPr>
        <w:t>h00</w:t>
      </w:r>
      <w:proofErr w:type="gramEnd"/>
    </w:p>
    <w:p w:rsidR="00D61340" w:rsidRPr="00BC7A3E" w:rsidRDefault="00D61340" w:rsidP="00125831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 xml:space="preserve">Local: </w:t>
      </w:r>
      <w:r w:rsidR="006B0E17" w:rsidRPr="00BC7A3E">
        <w:rPr>
          <w:rFonts w:ascii="Arial" w:hAnsi="Arial" w:cs="Arial"/>
          <w:bCs/>
        </w:rPr>
        <w:t>(</w:t>
      </w:r>
      <w:r w:rsidR="006B0E17" w:rsidRPr="00BC7A3E">
        <w:rPr>
          <w:rFonts w:ascii="Arial" w:hAnsi="Arial" w:cs="Arial"/>
          <w:bCs/>
          <w:i/>
        </w:rPr>
        <w:t>descrever o endereço e local da reunião</w:t>
      </w:r>
      <w:proofErr w:type="gramStart"/>
      <w:r w:rsidR="006B0E17" w:rsidRPr="00BC7A3E">
        <w:rPr>
          <w:rFonts w:ascii="Arial" w:hAnsi="Arial" w:cs="Arial"/>
          <w:bCs/>
        </w:rPr>
        <w:t>)</w:t>
      </w:r>
      <w:proofErr w:type="gramEnd"/>
      <w:r w:rsidRPr="00BC7A3E">
        <w:rPr>
          <w:rFonts w:ascii="Arial" w:hAnsi="Arial" w:cs="Arial"/>
        </w:rPr>
        <w:tab/>
      </w:r>
    </w:p>
    <w:p w:rsidR="006B0E17" w:rsidRPr="00BC7A3E" w:rsidRDefault="006B0E17" w:rsidP="00125831">
      <w:pPr>
        <w:pStyle w:val="Standard"/>
        <w:jc w:val="both"/>
        <w:rPr>
          <w:rFonts w:ascii="Arial" w:hAnsi="Arial" w:cs="Arial"/>
        </w:rPr>
      </w:pPr>
    </w:p>
    <w:p w:rsidR="00D61340" w:rsidRPr="00BC7A3E" w:rsidRDefault="00D61340" w:rsidP="00125831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</w:rPr>
        <w:t xml:space="preserve">Aos </w:t>
      </w:r>
      <w:r w:rsidR="007A77BD" w:rsidRPr="00BC7A3E">
        <w:rPr>
          <w:rFonts w:ascii="Arial" w:hAnsi="Arial" w:cs="Arial"/>
        </w:rPr>
        <w:t>(</w:t>
      </w:r>
      <w:r w:rsidR="007A77BD" w:rsidRPr="00BC7A3E">
        <w:rPr>
          <w:rFonts w:ascii="Arial" w:hAnsi="Arial" w:cs="Arial"/>
          <w:i/>
        </w:rPr>
        <w:t>descrever a data por extenso</w:t>
      </w:r>
      <w:r w:rsidR="007A77BD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 xml:space="preserve">, no </w:t>
      </w:r>
      <w:r w:rsidR="007A77BD" w:rsidRPr="00BC7A3E">
        <w:rPr>
          <w:rFonts w:ascii="Arial" w:hAnsi="Arial" w:cs="Arial"/>
        </w:rPr>
        <w:t>(</w:t>
      </w:r>
      <w:r w:rsidR="007A77BD" w:rsidRPr="00BC7A3E">
        <w:rPr>
          <w:rFonts w:ascii="Arial" w:hAnsi="Arial" w:cs="Arial"/>
          <w:i/>
        </w:rPr>
        <w:t>descrever o local da reunião</w:t>
      </w:r>
      <w:r w:rsidR="007A77BD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>, situado na</w:t>
      </w:r>
      <w:r w:rsidR="007A77BD" w:rsidRPr="00BC7A3E">
        <w:rPr>
          <w:rFonts w:ascii="Arial" w:hAnsi="Arial" w:cs="Arial"/>
        </w:rPr>
        <w:t xml:space="preserve"> (</w:t>
      </w:r>
      <w:r w:rsidR="007A77BD" w:rsidRPr="00BC7A3E">
        <w:rPr>
          <w:rFonts w:ascii="Arial" w:hAnsi="Arial" w:cs="Arial"/>
          <w:i/>
        </w:rPr>
        <w:t>endereço completo</w:t>
      </w:r>
      <w:r w:rsidR="007A77BD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 xml:space="preserve">, às </w:t>
      </w:r>
      <w:proofErr w:type="gramStart"/>
      <w:r w:rsidR="007A77BD" w:rsidRPr="00BC7A3E">
        <w:rPr>
          <w:rFonts w:ascii="Arial" w:hAnsi="Arial" w:cs="Arial"/>
        </w:rPr>
        <w:t>XXh0</w:t>
      </w:r>
      <w:r w:rsidRPr="00BC7A3E">
        <w:rPr>
          <w:rFonts w:ascii="Arial" w:hAnsi="Arial" w:cs="Arial"/>
        </w:rPr>
        <w:t>0</w:t>
      </w:r>
      <w:proofErr w:type="gramEnd"/>
      <w:r w:rsidRPr="00BC7A3E">
        <w:rPr>
          <w:rFonts w:ascii="Arial" w:hAnsi="Arial" w:cs="Arial"/>
        </w:rPr>
        <w:t xml:space="preserve"> foi realizada a contagem dos presentes pela secretaria executiva </w:t>
      </w:r>
      <w:r w:rsidR="007A77BD" w:rsidRPr="00BC7A3E">
        <w:rPr>
          <w:rFonts w:ascii="Arial" w:hAnsi="Arial" w:cs="Arial"/>
        </w:rPr>
        <w:t>(</w:t>
      </w:r>
      <w:r w:rsidR="007A77BD" w:rsidRPr="00BC7A3E">
        <w:rPr>
          <w:rFonts w:ascii="Arial" w:hAnsi="Arial" w:cs="Arial"/>
          <w:i/>
        </w:rPr>
        <w:t>ou presidente</w:t>
      </w:r>
      <w:r w:rsidR="007A77BD" w:rsidRPr="00BC7A3E">
        <w:rPr>
          <w:rFonts w:ascii="Arial" w:hAnsi="Arial" w:cs="Arial"/>
        </w:rPr>
        <w:t xml:space="preserve">) </w:t>
      </w:r>
      <w:r w:rsidRPr="00BC7A3E">
        <w:rPr>
          <w:rFonts w:ascii="Arial" w:hAnsi="Arial" w:cs="Arial"/>
        </w:rPr>
        <w:t xml:space="preserve">do </w:t>
      </w:r>
      <w:r w:rsidR="007A77BD" w:rsidRPr="00BC7A3E">
        <w:rPr>
          <w:rFonts w:ascii="Arial" w:hAnsi="Arial" w:cs="Arial"/>
        </w:rPr>
        <w:t>(</w:t>
      </w:r>
      <w:r w:rsidR="007A77BD" w:rsidRPr="00BC7A3E">
        <w:rPr>
          <w:rFonts w:ascii="Arial" w:hAnsi="Arial" w:cs="Arial"/>
          <w:i/>
        </w:rPr>
        <w:t>citar o conselho</w:t>
      </w:r>
      <w:r w:rsidR="007A77BD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>, havendo quórum. Encontram-se presentes os conselheiros</w:t>
      </w:r>
      <w:r w:rsidR="007A77BD" w:rsidRPr="00BC7A3E">
        <w:rPr>
          <w:rFonts w:ascii="Arial" w:hAnsi="Arial" w:cs="Arial"/>
        </w:rPr>
        <w:t xml:space="preserve"> (</w:t>
      </w:r>
      <w:r w:rsidR="007A77BD" w:rsidRPr="00BC7A3E">
        <w:rPr>
          <w:rFonts w:ascii="Arial" w:hAnsi="Arial" w:cs="Arial"/>
          <w:i/>
        </w:rPr>
        <w:t>mencionar o nome completo de todos os conselheiros presentes</w:t>
      </w:r>
      <w:r w:rsidR="007A77BD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 xml:space="preserve">. </w:t>
      </w:r>
      <w:proofErr w:type="gramStart"/>
      <w:r w:rsidR="00206C74" w:rsidRPr="00BC7A3E">
        <w:rPr>
          <w:rFonts w:ascii="Arial" w:hAnsi="Arial" w:cs="Arial"/>
        </w:rPr>
        <w:t>O(</w:t>
      </w:r>
      <w:proofErr w:type="gramEnd"/>
      <w:r w:rsidR="00206C74" w:rsidRPr="00BC7A3E">
        <w:rPr>
          <w:rFonts w:ascii="Arial" w:hAnsi="Arial" w:cs="Arial"/>
        </w:rPr>
        <w:t>a)</w:t>
      </w:r>
      <w:r w:rsidRPr="00BC7A3E">
        <w:rPr>
          <w:rFonts w:ascii="Arial" w:hAnsi="Arial" w:cs="Arial"/>
        </w:rPr>
        <w:t xml:space="preserve"> presidente </w:t>
      </w:r>
      <w:proofErr w:type="spellStart"/>
      <w:r w:rsidRPr="00BC7A3E">
        <w:rPr>
          <w:rFonts w:ascii="Arial" w:hAnsi="Arial" w:cs="Arial"/>
        </w:rPr>
        <w:t>Sr</w:t>
      </w:r>
      <w:proofErr w:type="spellEnd"/>
      <w:r w:rsidR="00206C74" w:rsidRPr="00BC7A3E">
        <w:rPr>
          <w:rFonts w:ascii="Arial" w:hAnsi="Arial" w:cs="Arial"/>
        </w:rPr>
        <w:t>(</w:t>
      </w:r>
      <w:r w:rsidRPr="00BC7A3E">
        <w:rPr>
          <w:rFonts w:ascii="Arial" w:hAnsi="Arial" w:cs="Arial"/>
        </w:rPr>
        <w:t>a</w:t>
      </w:r>
      <w:r w:rsidR="00206C74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 xml:space="preserve">. </w:t>
      </w:r>
      <w:r w:rsidR="00206C74" w:rsidRPr="00BC7A3E">
        <w:rPr>
          <w:rFonts w:ascii="Arial" w:hAnsi="Arial" w:cs="Arial"/>
        </w:rPr>
        <w:t>(</w:t>
      </w:r>
      <w:r w:rsidR="00206C74" w:rsidRPr="00BC7A3E">
        <w:rPr>
          <w:rFonts w:ascii="Arial" w:hAnsi="Arial" w:cs="Arial"/>
          <w:i/>
        </w:rPr>
        <w:t>nome completo do presidente</w:t>
      </w:r>
      <w:r w:rsidR="00206C74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 xml:space="preserve"> deu boas vindas a todos e informou que a reunião possuirá gravação de voz e que a pauta foi anteriormente enviada, sendo: </w:t>
      </w:r>
      <w:r w:rsidR="00206C74" w:rsidRPr="00BC7A3E">
        <w:rPr>
          <w:rFonts w:ascii="Arial" w:hAnsi="Arial" w:cs="Arial"/>
          <w:b/>
        </w:rPr>
        <w:t>Assunto</w:t>
      </w:r>
      <w:r w:rsidRPr="00BC7A3E">
        <w:rPr>
          <w:rFonts w:ascii="Arial" w:hAnsi="Arial" w:cs="Arial"/>
          <w:b/>
          <w:bCs/>
        </w:rPr>
        <w:t xml:space="preserve"> 01:</w:t>
      </w:r>
      <w:r w:rsidRPr="00BC7A3E">
        <w:rPr>
          <w:rFonts w:ascii="Arial" w:hAnsi="Arial" w:cs="Arial"/>
        </w:rPr>
        <w:t xml:space="preserve"> </w:t>
      </w:r>
      <w:r w:rsidR="00206C74" w:rsidRPr="00BC7A3E">
        <w:rPr>
          <w:rFonts w:ascii="Arial" w:hAnsi="Arial" w:cs="Arial"/>
        </w:rPr>
        <w:t>(</w:t>
      </w:r>
      <w:r w:rsidR="00206C74" w:rsidRPr="00BC7A3E">
        <w:rPr>
          <w:rFonts w:ascii="Arial" w:hAnsi="Arial" w:cs="Arial"/>
          <w:i/>
        </w:rPr>
        <w:t>descrever os assuntos da ordem do dia mencionados na convocação</w:t>
      </w:r>
      <w:r w:rsidR="00206C74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 xml:space="preserve">. </w:t>
      </w:r>
      <w:r w:rsidR="00206C74" w:rsidRPr="00BC7A3E">
        <w:rPr>
          <w:rFonts w:ascii="Arial" w:hAnsi="Arial" w:cs="Arial"/>
          <w:b/>
        </w:rPr>
        <w:t>Assunto</w:t>
      </w:r>
      <w:r w:rsidR="00206C74" w:rsidRPr="00BC7A3E">
        <w:rPr>
          <w:rFonts w:ascii="Arial" w:hAnsi="Arial" w:cs="Arial"/>
          <w:b/>
          <w:bCs/>
        </w:rPr>
        <w:t xml:space="preserve"> 02:</w:t>
      </w:r>
      <w:r w:rsidRPr="00BC7A3E">
        <w:rPr>
          <w:rFonts w:ascii="Arial" w:hAnsi="Arial" w:cs="Arial"/>
        </w:rPr>
        <w:t xml:space="preserve"> </w:t>
      </w:r>
      <w:r w:rsidR="00206C74" w:rsidRPr="00BC7A3E">
        <w:rPr>
          <w:rFonts w:ascii="Arial" w:hAnsi="Arial" w:cs="Arial"/>
        </w:rPr>
        <w:t>(</w:t>
      </w:r>
      <w:r w:rsidR="00206C74" w:rsidRPr="00BC7A3E">
        <w:rPr>
          <w:rFonts w:ascii="Arial" w:hAnsi="Arial" w:cs="Arial"/>
          <w:i/>
        </w:rPr>
        <w:t>descrever todos os assuntos mencionados na convocação</w:t>
      </w:r>
      <w:r w:rsidR="00206C74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 xml:space="preserve">. </w:t>
      </w:r>
      <w:r w:rsidRPr="00BC7A3E">
        <w:rPr>
          <w:rFonts w:ascii="Arial" w:hAnsi="Arial" w:cs="Arial"/>
          <w:b/>
          <w:bCs/>
        </w:rPr>
        <w:t>Outros Assuntos</w:t>
      </w:r>
      <w:r w:rsidRPr="00BC7A3E">
        <w:rPr>
          <w:rFonts w:ascii="Arial" w:hAnsi="Arial" w:cs="Arial"/>
          <w:b/>
        </w:rPr>
        <w:t>:</w:t>
      </w:r>
      <w:r w:rsidRPr="00BC7A3E">
        <w:rPr>
          <w:rFonts w:ascii="Arial" w:hAnsi="Arial" w:cs="Arial"/>
        </w:rPr>
        <w:t xml:space="preserve"> </w:t>
      </w:r>
      <w:r w:rsidR="00206C74" w:rsidRPr="00BC7A3E">
        <w:rPr>
          <w:rFonts w:ascii="Arial" w:hAnsi="Arial" w:cs="Arial"/>
        </w:rPr>
        <w:t>(</w:t>
      </w:r>
      <w:r w:rsidR="00206C74" w:rsidRPr="00BC7A3E">
        <w:rPr>
          <w:rFonts w:ascii="Arial" w:hAnsi="Arial" w:cs="Arial"/>
          <w:i/>
        </w:rPr>
        <w:t xml:space="preserve">descrever os assuntos discutidos </w:t>
      </w:r>
      <w:r w:rsidR="00D2717A" w:rsidRPr="00BC7A3E">
        <w:rPr>
          <w:rFonts w:ascii="Arial" w:hAnsi="Arial" w:cs="Arial"/>
          <w:i/>
        </w:rPr>
        <w:t>que não estavam na pauta</w:t>
      </w:r>
      <w:r w:rsidR="00D2717A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 xml:space="preserve">. Não havendo nada mais a ser tratado, a reunião foi encerrada às </w:t>
      </w:r>
      <w:proofErr w:type="spellStart"/>
      <w:proofErr w:type="gramStart"/>
      <w:r w:rsidR="00D2717A" w:rsidRPr="00BC7A3E">
        <w:rPr>
          <w:rFonts w:ascii="Arial" w:hAnsi="Arial" w:cs="Arial"/>
        </w:rPr>
        <w:t>XX</w:t>
      </w:r>
      <w:r w:rsidRPr="00BC7A3E">
        <w:rPr>
          <w:rFonts w:ascii="Arial" w:hAnsi="Arial" w:cs="Arial"/>
        </w:rPr>
        <w:t>h</w:t>
      </w:r>
      <w:r w:rsidR="00D2717A" w:rsidRPr="00BC7A3E">
        <w:rPr>
          <w:rFonts w:ascii="Arial" w:hAnsi="Arial" w:cs="Arial"/>
        </w:rPr>
        <w:t>XX</w:t>
      </w:r>
      <w:proofErr w:type="spellEnd"/>
      <w:proofErr w:type="gramEnd"/>
      <w:r w:rsidRPr="00BC7A3E">
        <w:rPr>
          <w:rFonts w:ascii="Arial" w:hAnsi="Arial" w:cs="Arial"/>
        </w:rPr>
        <w:t xml:space="preserve">. 'A próxima </w:t>
      </w:r>
      <w:r w:rsidR="00D2717A" w:rsidRPr="00BC7A3E">
        <w:rPr>
          <w:rFonts w:ascii="Arial" w:hAnsi="Arial" w:cs="Arial"/>
        </w:rPr>
        <w:t>(</w:t>
      </w:r>
      <w:r w:rsidR="00D2717A" w:rsidRPr="00BC7A3E">
        <w:rPr>
          <w:rFonts w:ascii="Arial" w:hAnsi="Arial" w:cs="Arial"/>
          <w:i/>
        </w:rPr>
        <w:t>mencionar a data da próxima reunião</w:t>
      </w:r>
      <w:r w:rsidR="00D2717A" w:rsidRPr="00BC7A3E">
        <w:rPr>
          <w:rFonts w:ascii="Arial" w:hAnsi="Arial" w:cs="Arial"/>
        </w:rPr>
        <w:t>)</w:t>
      </w:r>
      <w:r w:rsidRPr="00BC7A3E">
        <w:rPr>
          <w:rFonts w:ascii="Arial" w:hAnsi="Arial" w:cs="Arial"/>
        </w:rPr>
        <w:t xml:space="preserve">. Assinam </w:t>
      </w:r>
      <w:proofErr w:type="gramStart"/>
      <w:r w:rsidRPr="00BC7A3E">
        <w:rPr>
          <w:rFonts w:ascii="Arial" w:hAnsi="Arial" w:cs="Arial"/>
        </w:rPr>
        <w:t>a presente</w:t>
      </w:r>
      <w:proofErr w:type="gramEnd"/>
      <w:r w:rsidRPr="00BC7A3E">
        <w:rPr>
          <w:rFonts w:ascii="Arial" w:hAnsi="Arial" w:cs="Arial"/>
        </w:rPr>
        <w:t xml:space="preserve"> abaixo:</w:t>
      </w:r>
      <w:r w:rsidR="00D2717A" w:rsidRPr="00BC7A3E">
        <w:rPr>
          <w:rFonts w:ascii="Arial" w:hAnsi="Arial" w:cs="Arial"/>
        </w:rPr>
        <w:t xml:space="preserve"> (</w:t>
      </w:r>
      <w:r w:rsidR="00D2717A" w:rsidRPr="00BC7A3E">
        <w:rPr>
          <w:rFonts w:ascii="Arial" w:hAnsi="Arial" w:cs="Arial"/>
          <w:i/>
        </w:rPr>
        <w:t xml:space="preserve">nome </w:t>
      </w:r>
      <w:r w:rsidR="000811CD" w:rsidRPr="00BC7A3E">
        <w:rPr>
          <w:rFonts w:ascii="Arial" w:hAnsi="Arial" w:cs="Arial"/>
          <w:i/>
        </w:rPr>
        <w:t>de todos os conselheiros na tabela</w:t>
      </w:r>
      <w:r w:rsidR="000811CD" w:rsidRPr="00BC7A3E">
        <w:rPr>
          <w:rFonts w:ascii="Arial" w:hAnsi="Arial" w:cs="Arial"/>
        </w:rPr>
        <w:t>)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7A3E" w:rsidRPr="00BC7A3E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Pr="00BC7A3E" w:rsidRDefault="0004353B" w:rsidP="000811CD">
            <w:pPr>
              <w:pStyle w:val="TableContents"/>
              <w:suppressLineNumbers w:val="0"/>
              <w:rPr>
                <w:rFonts w:ascii="Arial" w:hAnsi="Arial" w:cs="Arial"/>
              </w:rPr>
            </w:pPr>
            <w:proofErr w:type="gramStart"/>
            <w:r w:rsidRPr="00BC7A3E">
              <w:rPr>
                <w:rFonts w:ascii="Arial" w:hAnsi="Arial" w:cs="Arial"/>
              </w:rPr>
              <w:t>Conselheiro</w:t>
            </w:r>
            <w:r w:rsidR="001011B6" w:rsidRPr="00BC7A3E">
              <w:rPr>
                <w:rFonts w:ascii="Arial" w:hAnsi="Arial" w:cs="Arial"/>
              </w:rPr>
              <w:t>(</w:t>
            </w:r>
            <w:proofErr w:type="gramEnd"/>
            <w:r w:rsidR="001011B6" w:rsidRPr="00BC7A3E">
              <w:rPr>
                <w:rFonts w:ascii="Arial" w:hAnsi="Arial" w:cs="Arial"/>
              </w:rPr>
              <w:t>a)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Pr="00BC7A3E" w:rsidRDefault="0004353B" w:rsidP="000811CD">
            <w:pPr>
              <w:pStyle w:val="TableContents"/>
              <w:suppressLineNumbers w:val="0"/>
              <w:rPr>
                <w:rFonts w:ascii="Arial" w:hAnsi="Arial" w:cs="Arial"/>
              </w:rPr>
            </w:pPr>
            <w:r w:rsidRPr="00BC7A3E">
              <w:rPr>
                <w:rFonts w:ascii="Arial" w:hAnsi="Arial" w:cs="Arial"/>
              </w:rPr>
              <w:t>Titular/Suplente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Pr="00BC7A3E" w:rsidRDefault="0004353B" w:rsidP="000811CD">
            <w:pPr>
              <w:pStyle w:val="TableContents"/>
              <w:suppressLineNumbers w:val="0"/>
              <w:rPr>
                <w:rFonts w:ascii="Arial" w:hAnsi="Arial" w:cs="Arial"/>
              </w:rPr>
            </w:pPr>
            <w:r w:rsidRPr="00BC7A3E">
              <w:rPr>
                <w:rFonts w:ascii="Arial" w:hAnsi="Arial" w:cs="Arial"/>
              </w:rPr>
              <w:t>Assinatura/Rubrica</w:t>
            </w:r>
          </w:p>
        </w:tc>
      </w:tr>
      <w:tr w:rsidR="00BC7A3E" w:rsidRPr="00BC7A3E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Pr="00BC7A3E" w:rsidRDefault="0004353B" w:rsidP="00834B84">
            <w:pPr>
              <w:pStyle w:val="TableContents"/>
              <w:suppressLineNumber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Pr="00BC7A3E" w:rsidRDefault="0004353B" w:rsidP="00834B84">
            <w:pPr>
              <w:pStyle w:val="TableContents"/>
              <w:suppressLineNumber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Pr="00BC7A3E" w:rsidRDefault="0004353B" w:rsidP="000811CD">
            <w:pPr>
              <w:pStyle w:val="TableContents"/>
              <w:suppressLineNumbers w:val="0"/>
              <w:rPr>
                <w:rFonts w:ascii="Arial" w:hAnsi="Arial" w:cs="Arial"/>
              </w:rPr>
            </w:pPr>
          </w:p>
        </w:tc>
      </w:tr>
      <w:tr w:rsidR="0004353B" w:rsidRPr="000811CD" w:rsidTr="00C25860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C25860">
        <w:trPr>
          <w:trHeight w:hRule="exact"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C25860">
        <w:trPr>
          <w:trHeight w:hRule="exact" w:val="400"/>
        </w:trPr>
        <w:tc>
          <w:tcPr>
            <w:tcW w:w="3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04353B" w:rsidRPr="000811CD" w:rsidTr="009629AA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53B" w:rsidRDefault="0004353B" w:rsidP="000811CD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</w:tbl>
    <w:p w:rsidR="00D61340" w:rsidRDefault="00D61340" w:rsidP="00C25860">
      <w:pPr>
        <w:pStyle w:val="Standard"/>
        <w:suppressLineNumbers/>
        <w:rPr>
          <w:rFonts w:hint="eastAsia"/>
          <w:sz w:val="20"/>
          <w:szCs w:val="20"/>
        </w:rPr>
      </w:pPr>
    </w:p>
    <w:p w:rsidR="00332922" w:rsidRPr="001D1297" w:rsidRDefault="001D1297" w:rsidP="00332922">
      <w:pPr>
        <w:suppressLineNumbers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1297">
        <w:rPr>
          <w:rFonts w:ascii="Arial" w:hAnsi="Arial" w:cs="Arial"/>
          <w:b/>
          <w:sz w:val="24"/>
          <w:szCs w:val="24"/>
        </w:rPr>
        <w:t>Instruções adicionais:</w:t>
      </w:r>
    </w:p>
    <w:p w:rsidR="00332922" w:rsidRPr="00197383" w:rsidRDefault="00332922" w:rsidP="00332922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t>Ata é o resumo escrito dos fatos e decisões de uma assembleia,</w:t>
      </w:r>
      <w:r>
        <w:rPr>
          <w:rFonts w:ascii="Arial" w:hAnsi="Arial" w:cs="Arial"/>
          <w:sz w:val="24"/>
          <w:szCs w:val="24"/>
        </w:rPr>
        <w:t xml:space="preserve"> sessão ou reunião para um determinado fim.</w:t>
      </w:r>
    </w:p>
    <w:p w:rsidR="00332922" w:rsidRDefault="00332922" w:rsidP="00332922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lastRenderedPageBreak/>
        <w:t xml:space="preserve">Geralmente, as atas são transcritas pelo secretário, em folhas digitadas </w:t>
      </w:r>
      <w:r>
        <w:rPr>
          <w:rFonts w:ascii="Arial" w:hAnsi="Arial" w:cs="Arial"/>
          <w:sz w:val="24"/>
          <w:szCs w:val="24"/>
        </w:rPr>
        <w:t xml:space="preserve">e arquivadas em livro próprio, </w:t>
      </w:r>
      <w:r w:rsidRPr="00197383">
        <w:rPr>
          <w:rFonts w:ascii="Arial" w:hAnsi="Arial" w:cs="Arial"/>
          <w:sz w:val="24"/>
          <w:szCs w:val="24"/>
        </w:rPr>
        <w:t>que deve conter um termo de abertura e um termo de encerramento, assinados pela autoridade máxima da entidade ou por quem receber daquela autoridade delegação de poderes para tanto; além disso, todas as folh</w:t>
      </w:r>
      <w:r>
        <w:rPr>
          <w:rFonts w:ascii="Arial" w:hAnsi="Arial" w:cs="Arial"/>
          <w:sz w:val="24"/>
          <w:szCs w:val="24"/>
        </w:rPr>
        <w:t>as do livro devem ser numeradas</w:t>
      </w:r>
      <w:r w:rsidRPr="00197383">
        <w:rPr>
          <w:rFonts w:ascii="Arial" w:hAnsi="Arial" w:cs="Arial"/>
          <w:sz w:val="24"/>
          <w:szCs w:val="24"/>
        </w:rPr>
        <w:t xml:space="preserve">. </w:t>
      </w:r>
    </w:p>
    <w:p w:rsidR="00332922" w:rsidRDefault="00332922" w:rsidP="00332922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t>Como a ata é um documento de valor jurídico, deve ser lavra</w:t>
      </w:r>
      <w:r>
        <w:rPr>
          <w:rFonts w:ascii="Arial" w:hAnsi="Arial" w:cs="Arial"/>
          <w:sz w:val="24"/>
          <w:szCs w:val="24"/>
        </w:rPr>
        <w:t xml:space="preserve"> de tal forma que nada lhe poderá ser acrescentado ou modificado</w:t>
      </w:r>
      <w:r w:rsidRPr="00197383">
        <w:rPr>
          <w:rFonts w:ascii="Arial" w:hAnsi="Arial" w:cs="Arial"/>
          <w:sz w:val="24"/>
          <w:szCs w:val="24"/>
        </w:rPr>
        <w:t>.</w:t>
      </w:r>
    </w:p>
    <w:p w:rsidR="00332922" w:rsidRDefault="00332922" w:rsidP="00332922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t xml:space="preserve">Nas atas, os números devem ser escritos por extenso, evitando- -se também as abreviações. As atas são redigidas sem deixarem </w:t>
      </w:r>
      <w:r>
        <w:rPr>
          <w:rFonts w:ascii="Arial" w:hAnsi="Arial" w:cs="Arial"/>
          <w:sz w:val="24"/>
          <w:szCs w:val="24"/>
        </w:rPr>
        <w:t>espaços ou parágrafos, a fim de se evitar acréscimos.</w:t>
      </w:r>
      <w:r w:rsidRPr="00197383">
        <w:rPr>
          <w:rFonts w:ascii="Arial" w:hAnsi="Arial" w:cs="Arial"/>
          <w:sz w:val="24"/>
          <w:szCs w:val="24"/>
        </w:rPr>
        <w:t xml:space="preserve"> </w:t>
      </w:r>
    </w:p>
    <w:p w:rsidR="00332922" w:rsidRPr="00197383" w:rsidRDefault="00332922" w:rsidP="00332922">
      <w:pPr>
        <w:suppressLineNumber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t>O tempo verbal, preferencialmente utilizado na ata, é o p</w:t>
      </w:r>
      <w:r>
        <w:rPr>
          <w:rFonts w:ascii="Arial" w:hAnsi="Arial" w:cs="Arial"/>
          <w:sz w:val="24"/>
          <w:szCs w:val="24"/>
        </w:rPr>
        <w:t>retérito perfeito do indicativo, usad</w:t>
      </w:r>
      <w:r w:rsidRPr="00494382">
        <w:rPr>
          <w:rFonts w:ascii="Arial" w:hAnsi="Arial" w:cs="Arial"/>
          <w:sz w:val="24"/>
          <w:szCs w:val="24"/>
        </w:rPr>
        <w:t>o para indicar uma ação que ocorreu num determinado momento do passado. Quanto à assin</w:t>
      </w:r>
      <w:r w:rsidRPr="00197383">
        <w:rPr>
          <w:rFonts w:ascii="Arial" w:hAnsi="Arial" w:cs="Arial"/>
          <w:sz w:val="24"/>
          <w:szCs w:val="24"/>
        </w:rPr>
        <w:t xml:space="preserve">atura, deverão fazê-lo todas as pessoas presentes ou, quando deliberado, apenas o presidente e o secretário. </w:t>
      </w:r>
    </w:p>
    <w:p w:rsidR="002A194E" w:rsidRDefault="002A194E" w:rsidP="00C25860">
      <w:pPr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A194E" w:rsidSect="00E248F6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418" w:header="709" w:footer="567" w:gutter="0"/>
          <w:lnNumType w:countBy="1"/>
          <w:cols w:space="708"/>
          <w:docGrid w:linePitch="360"/>
        </w:sectPr>
      </w:pPr>
    </w:p>
    <w:p w:rsidR="009C7568" w:rsidRDefault="009C7568" w:rsidP="009C7568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ANEXO III</w:t>
      </w:r>
    </w:p>
    <w:p w:rsidR="009C7568" w:rsidRPr="00FA3D88" w:rsidRDefault="009C7568" w:rsidP="009C7568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MODELO DE RESOLUÇÃO</w:t>
      </w:r>
    </w:p>
    <w:p w:rsidR="009C7568" w:rsidRPr="00FA3D88" w:rsidRDefault="009C7568" w:rsidP="009C7568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070243" w:rsidRPr="00FA3D88" w:rsidRDefault="00070243" w:rsidP="009C7568">
      <w:pPr>
        <w:pStyle w:val="Standard"/>
        <w:jc w:val="center"/>
        <w:rPr>
          <w:rFonts w:ascii="Arial" w:hAnsi="Arial" w:cs="Arial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 xml:space="preserve">RESOLUÇÃO Nº </w:t>
      </w:r>
      <w:r w:rsidR="00D63D7D" w:rsidRPr="00FA3D88">
        <w:rPr>
          <w:rFonts w:ascii="Arial" w:hAnsi="Arial" w:cs="Arial"/>
          <w:b/>
          <w:bCs/>
          <w:shd w:val="clear" w:color="auto" w:fill="FFFFFF"/>
        </w:rPr>
        <w:t>XX</w:t>
      </w:r>
      <w:r w:rsidRPr="00FA3D88">
        <w:rPr>
          <w:rFonts w:ascii="Arial" w:hAnsi="Arial" w:cs="Arial"/>
          <w:b/>
          <w:bCs/>
          <w:shd w:val="clear" w:color="auto" w:fill="FFFFFF"/>
        </w:rPr>
        <w:t xml:space="preserve">, DE </w:t>
      </w:r>
      <w:r w:rsidR="00D63D7D" w:rsidRPr="00FA3D88">
        <w:rPr>
          <w:rFonts w:ascii="Arial" w:hAnsi="Arial" w:cs="Arial"/>
          <w:b/>
          <w:bCs/>
          <w:shd w:val="clear" w:color="auto" w:fill="FFFFFF"/>
        </w:rPr>
        <w:t>XX</w:t>
      </w:r>
      <w:r w:rsidRPr="00FA3D88">
        <w:rPr>
          <w:rFonts w:ascii="Arial" w:hAnsi="Arial" w:cs="Arial"/>
          <w:b/>
          <w:bCs/>
          <w:shd w:val="clear" w:color="auto" w:fill="FFFFFF"/>
        </w:rPr>
        <w:t xml:space="preserve"> DE </w:t>
      </w:r>
      <w:r w:rsidR="00D63D7D" w:rsidRPr="00FA3D88">
        <w:rPr>
          <w:rFonts w:ascii="Arial" w:hAnsi="Arial" w:cs="Arial"/>
          <w:b/>
          <w:bCs/>
          <w:shd w:val="clear" w:color="auto" w:fill="FFFFFF"/>
        </w:rPr>
        <w:t>XXXXXX</w:t>
      </w:r>
      <w:r w:rsidRPr="00FA3D88">
        <w:rPr>
          <w:rFonts w:ascii="Arial" w:hAnsi="Arial" w:cs="Arial"/>
          <w:b/>
          <w:bCs/>
          <w:shd w:val="clear" w:color="auto" w:fill="FFFFFF"/>
        </w:rPr>
        <w:t xml:space="preserve"> DE 20</w:t>
      </w:r>
      <w:r w:rsidR="00D63D7D" w:rsidRPr="00FA3D88">
        <w:rPr>
          <w:rFonts w:ascii="Arial" w:hAnsi="Arial" w:cs="Arial"/>
          <w:b/>
          <w:bCs/>
          <w:shd w:val="clear" w:color="auto" w:fill="FFFFFF"/>
        </w:rPr>
        <w:t>XX</w:t>
      </w:r>
      <w:r w:rsidRPr="00FA3D88">
        <w:rPr>
          <w:rFonts w:ascii="Arial" w:hAnsi="Arial" w:cs="Arial"/>
          <w:b/>
          <w:bCs/>
          <w:shd w:val="clear" w:color="auto" w:fill="FFFFFF"/>
        </w:rPr>
        <w:t>.</w:t>
      </w:r>
    </w:p>
    <w:p w:rsidR="00070243" w:rsidRPr="00FA3D88" w:rsidRDefault="00070243" w:rsidP="00070243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070243" w:rsidRPr="00FA3D88" w:rsidRDefault="00070243" w:rsidP="00070243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070243" w:rsidRPr="00FA3D88" w:rsidRDefault="00070243" w:rsidP="00070243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070243" w:rsidRPr="00FA3D88" w:rsidRDefault="00070243" w:rsidP="00070243">
      <w:pPr>
        <w:pStyle w:val="Standard"/>
        <w:ind w:left="4535"/>
        <w:jc w:val="both"/>
        <w:rPr>
          <w:rFonts w:ascii="Arial" w:hAnsi="Arial" w:cs="Arial"/>
          <w:shd w:val="clear" w:color="auto" w:fill="FFFFFF"/>
        </w:rPr>
      </w:pPr>
      <w:r w:rsidRPr="00FA3D88">
        <w:rPr>
          <w:rFonts w:ascii="Arial" w:eastAsia="Arial" w:hAnsi="Arial" w:cs="Arial"/>
          <w:shd w:val="clear" w:color="auto" w:fill="FFFFFF"/>
        </w:rPr>
        <w:t xml:space="preserve">Dispõe sobre </w:t>
      </w:r>
      <w:r w:rsidR="00D63D7D" w:rsidRPr="00FA3D88">
        <w:rPr>
          <w:rFonts w:ascii="Arial" w:eastAsia="Arial" w:hAnsi="Arial" w:cs="Arial"/>
          <w:shd w:val="clear" w:color="auto" w:fill="FFFFFF"/>
        </w:rPr>
        <w:t>(</w:t>
      </w:r>
      <w:r w:rsidR="00D63D7D" w:rsidRPr="00FA3D88">
        <w:rPr>
          <w:rFonts w:ascii="Arial" w:eastAsia="Arial" w:hAnsi="Arial" w:cs="Arial"/>
          <w:i/>
          <w:shd w:val="clear" w:color="auto" w:fill="FFFFFF"/>
        </w:rPr>
        <w:t>descrever sobre o que dispõe a Resolução de forma bem resumida</w:t>
      </w:r>
      <w:r w:rsidR="00D63D7D" w:rsidRPr="00FA3D88">
        <w:rPr>
          <w:rFonts w:ascii="Arial" w:eastAsia="Arial" w:hAnsi="Arial" w:cs="Arial"/>
          <w:shd w:val="clear" w:color="auto" w:fill="FFFFFF"/>
        </w:rPr>
        <w:t>)</w:t>
      </w:r>
      <w:r w:rsidRPr="00FA3D88">
        <w:rPr>
          <w:rFonts w:ascii="Arial" w:eastAsia="Arial" w:hAnsi="Arial" w:cs="Arial"/>
          <w:shd w:val="clear" w:color="auto" w:fill="FFFFFF"/>
        </w:rPr>
        <w:t xml:space="preserve"> do Conselho Municipal </w:t>
      </w:r>
      <w:r w:rsidR="00D63D7D" w:rsidRPr="00FA3D88">
        <w:rPr>
          <w:rFonts w:ascii="Arial" w:eastAsia="Arial" w:hAnsi="Arial" w:cs="Arial"/>
          <w:shd w:val="clear" w:color="auto" w:fill="FFFFFF"/>
        </w:rPr>
        <w:t>(</w:t>
      </w:r>
      <w:r w:rsidR="00D63D7D" w:rsidRPr="00FA3D88">
        <w:rPr>
          <w:rFonts w:ascii="Arial" w:eastAsia="Arial" w:hAnsi="Arial" w:cs="Arial"/>
          <w:i/>
          <w:shd w:val="clear" w:color="auto" w:fill="FFFFFF"/>
        </w:rPr>
        <w:t>descrever o nome do conselho</w:t>
      </w:r>
      <w:r w:rsidR="00D63D7D" w:rsidRPr="00FA3D88">
        <w:rPr>
          <w:rFonts w:ascii="Arial" w:eastAsia="Arial" w:hAnsi="Arial" w:cs="Arial"/>
          <w:shd w:val="clear" w:color="auto" w:fill="FFFFFF"/>
        </w:rPr>
        <w:t>)</w:t>
      </w:r>
      <w:r w:rsidRPr="00FA3D88">
        <w:rPr>
          <w:rFonts w:ascii="Arial" w:eastAsia="Arial" w:hAnsi="Arial" w:cs="Arial"/>
          <w:shd w:val="clear" w:color="auto" w:fill="FFFFFF"/>
        </w:rPr>
        <w:t>.</w:t>
      </w:r>
    </w:p>
    <w:p w:rsidR="00070243" w:rsidRPr="00FA3D88" w:rsidRDefault="00070243" w:rsidP="00070243">
      <w:pPr>
        <w:pStyle w:val="Standard"/>
        <w:jc w:val="both"/>
        <w:rPr>
          <w:rFonts w:ascii="Arial" w:eastAsia="Arial" w:hAnsi="Arial" w:cs="Arial"/>
          <w:shd w:val="clear" w:color="auto" w:fill="FFFFFF"/>
        </w:rPr>
      </w:pPr>
      <w:r w:rsidRPr="00FA3D88">
        <w:rPr>
          <w:rFonts w:ascii="Arial" w:eastAsia="Arial" w:hAnsi="Arial" w:cs="Arial"/>
          <w:shd w:val="clear" w:color="auto" w:fill="FFFFFF"/>
        </w:rPr>
        <w:tab/>
      </w:r>
    </w:p>
    <w:p w:rsidR="00070243" w:rsidRPr="00FA3D88" w:rsidRDefault="00070243" w:rsidP="00070243">
      <w:pPr>
        <w:pStyle w:val="Standard"/>
        <w:jc w:val="both"/>
        <w:rPr>
          <w:rFonts w:ascii="Arial" w:eastAsia="Arial" w:hAnsi="Arial" w:cs="Arial"/>
          <w:shd w:val="clear" w:color="auto" w:fill="FFFFFF"/>
        </w:rPr>
      </w:pPr>
      <w:r w:rsidRPr="00FA3D88">
        <w:rPr>
          <w:rFonts w:ascii="Arial" w:eastAsia="Arial" w:hAnsi="Arial" w:cs="Arial"/>
          <w:shd w:val="clear" w:color="auto" w:fill="FFFFFF"/>
        </w:rPr>
        <w:tab/>
      </w:r>
    </w:p>
    <w:p w:rsidR="00070243" w:rsidRPr="00FA3D88" w:rsidRDefault="00070243" w:rsidP="00070243">
      <w:pPr>
        <w:pStyle w:val="Standard"/>
        <w:jc w:val="both"/>
        <w:rPr>
          <w:rFonts w:ascii="Arial" w:eastAsia="Arial" w:hAnsi="Arial" w:cs="Arial"/>
          <w:shd w:val="clear" w:color="auto" w:fill="FFFFFF"/>
        </w:rPr>
      </w:pPr>
    </w:p>
    <w:p w:rsidR="00070243" w:rsidRPr="00FA3D88" w:rsidRDefault="00070243" w:rsidP="00070243">
      <w:pPr>
        <w:pStyle w:val="Standard"/>
        <w:jc w:val="both"/>
        <w:rPr>
          <w:rFonts w:ascii="Arial" w:eastAsia="Arial" w:hAnsi="Arial" w:cs="Arial"/>
          <w:shd w:val="clear" w:color="auto" w:fill="FFFFFF"/>
        </w:rPr>
      </w:pPr>
    </w:p>
    <w:p w:rsidR="00D63D7D" w:rsidRPr="00FA3D88" w:rsidRDefault="00070243" w:rsidP="00070243">
      <w:pPr>
        <w:pStyle w:val="Standard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 xml:space="preserve">CONSIDERANDO </w:t>
      </w:r>
      <w:r w:rsidR="00D63D7D" w:rsidRPr="00FA3D88">
        <w:rPr>
          <w:rFonts w:ascii="Arial" w:hAnsi="Arial" w:cs="Arial"/>
          <w:bCs/>
          <w:shd w:val="clear" w:color="auto" w:fill="FFFFFF"/>
        </w:rPr>
        <w:t>(</w:t>
      </w:r>
      <w:r w:rsidR="00D63D7D" w:rsidRPr="00FA3D88">
        <w:rPr>
          <w:rFonts w:ascii="Arial" w:hAnsi="Arial" w:cs="Arial"/>
          <w:bCs/>
          <w:i/>
          <w:shd w:val="clear" w:color="auto" w:fill="FFFFFF"/>
        </w:rPr>
        <w:t>descrever as considerações que levaram a publicação da Resolução</w:t>
      </w:r>
      <w:r w:rsidR="00FA3D88" w:rsidRPr="00FA3D88">
        <w:rPr>
          <w:rFonts w:ascii="Arial" w:hAnsi="Arial" w:cs="Arial"/>
          <w:bCs/>
          <w:i/>
          <w:shd w:val="clear" w:color="auto" w:fill="FFFFFF"/>
        </w:rPr>
        <w:t xml:space="preserve">, podendo ser uma </w:t>
      </w:r>
      <w:r w:rsidR="00D63D7D" w:rsidRPr="00FA3D88">
        <w:rPr>
          <w:rFonts w:ascii="Arial" w:hAnsi="Arial" w:cs="Arial"/>
          <w:bCs/>
          <w:i/>
          <w:shd w:val="clear" w:color="auto" w:fill="FFFFFF"/>
        </w:rPr>
        <w:t>reunião, Lei, Decreto, etc</w:t>
      </w:r>
      <w:r w:rsidR="00FA3D88" w:rsidRPr="00FA3D88">
        <w:rPr>
          <w:rFonts w:ascii="Arial" w:hAnsi="Arial" w:cs="Arial"/>
          <w:bCs/>
          <w:i/>
          <w:shd w:val="clear" w:color="auto" w:fill="FFFFFF"/>
        </w:rPr>
        <w:t xml:space="preserve">. </w:t>
      </w:r>
      <w:r w:rsidR="00D63D7D" w:rsidRPr="00FA3D88">
        <w:rPr>
          <w:rFonts w:ascii="Arial" w:hAnsi="Arial" w:cs="Arial"/>
          <w:bCs/>
          <w:i/>
          <w:shd w:val="clear" w:color="auto" w:fill="FFFFFF"/>
        </w:rPr>
        <w:t>quantos forem necessários</w:t>
      </w:r>
      <w:r w:rsidR="00FA3D88" w:rsidRPr="00FA3D88">
        <w:rPr>
          <w:rFonts w:ascii="Arial" w:hAnsi="Arial" w:cs="Arial"/>
          <w:bCs/>
          <w:shd w:val="clear" w:color="auto" w:fill="FFFFFF"/>
        </w:rPr>
        <w:t>).</w:t>
      </w:r>
    </w:p>
    <w:p w:rsidR="00070243" w:rsidRPr="00FA3D88" w:rsidRDefault="00070243" w:rsidP="00070243">
      <w:pPr>
        <w:pStyle w:val="Standard"/>
        <w:jc w:val="both"/>
        <w:rPr>
          <w:rFonts w:ascii="Arial" w:hAnsi="Arial" w:cs="Arial"/>
        </w:rPr>
      </w:pPr>
      <w:r w:rsidRPr="00FA3D88">
        <w:rPr>
          <w:rFonts w:ascii="Arial" w:hAnsi="Arial" w:cs="Arial"/>
        </w:rPr>
        <w:tab/>
      </w:r>
    </w:p>
    <w:p w:rsidR="00070243" w:rsidRPr="00FA3D88" w:rsidRDefault="00070243" w:rsidP="00070243">
      <w:pPr>
        <w:pStyle w:val="Standard"/>
        <w:rPr>
          <w:rFonts w:ascii="Arial" w:hAnsi="Arial" w:cs="Arial"/>
          <w:b/>
          <w:bCs/>
        </w:rPr>
      </w:pPr>
      <w:r w:rsidRPr="00FA3D88">
        <w:rPr>
          <w:rFonts w:ascii="Arial" w:hAnsi="Arial" w:cs="Arial"/>
          <w:b/>
          <w:bCs/>
        </w:rPr>
        <w:t>RESOLVE:</w:t>
      </w:r>
    </w:p>
    <w:p w:rsidR="00070243" w:rsidRPr="00FA3D88" w:rsidRDefault="00070243" w:rsidP="00070243">
      <w:pPr>
        <w:pStyle w:val="Standard"/>
        <w:rPr>
          <w:rFonts w:ascii="Arial" w:hAnsi="Arial" w:cs="Arial"/>
          <w:b/>
          <w:bCs/>
        </w:rPr>
      </w:pPr>
    </w:p>
    <w:p w:rsidR="00070243" w:rsidRPr="00FA3D88" w:rsidRDefault="00070243" w:rsidP="00070243">
      <w:pPr>
        <w:pStyle w:val="Standard"/>
        <w:rPr>
          <w:rFonts w:ascii="Arial" w:hAnsi="Arial" w:cs="Arial"/>
        </w:rPr>
      </w:pPr>
    </w:p>
    <w:p w:rsidR="00070243" w:rsidRPr="00FA3D88" w:rsidRDefault="00070243" w:rsidP="00D63D7D">
      <w:pPr>
        <w:pStyle w:val="Standard"/>
        <w:spacing w:line="360" w:lineRule="auto"/>
        <w:ind w:firstLine="850"/>
        <w:jc w:val="both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shd w:val="clear" w:color="auto" w:fill="FFFFFF"/>
        </w:rPr>
        <w:t xml:space="preserve">Art. 1º – </w:t>
      </w:r>
      <w:r w:rsidR="00D63D7D" w:rsidRPr="00FA3D88">
        <w:rPr>
          <w:rFonts w:ascii="Arial" w:hAnsi="Arial" w:cs="Arial"/>
          <w:shd w:val="clear" w:color="auto" w:fill="FFFFFF"/>
        </w:rPr>
        <w:t>(</w:t>
      </w:r>
      <w:r w:rsidR="00D63D7D" w:rsidRPr="00FA3D88">
        <w:rPr>
          <w:rFonts w:ascii="Arial" w:hAnsi="Arial" w:cs="Arial"/>
          <w:i/>
          <w:shd w:val="clear" w:color="auto" w:fill="FFFFFF"/>
        </w:rPr>
        <w:t>composição da Resolução por artig</w:t>
      </w:r>
      <w:r w:rsidR="00FA3D88" w:rsidRPr="00FA3D88">
        <w:rPr>
          <w:rFonts w:ascii="Arial" w:hAnsi="Arial" w:cs="Arial"/>
          <w:i/>
          <w:shd w:val="clear" w:color="auto" w:fill="FFFFFF"/>
        </w:rPr>
        <w:t xml:space="preserve">os, parágrafos, incisos, etc. </w:t>
      </w:r>
      <w:r w:rsidR="00D63D7D" w:rsidRPr="00FA3D88">
        <w:rPr>
          <w:rFonts w:ascii="Arial" w:hAnsi="Arial" w:cs="Arial"/>
          <w:i/>
          <w:shd w:val="clear" w:color="auto" w:fill="FFFFFF"/>
        </w:rPr>
        <w:t>descrevendo de forma clara o que ela dispõe</w:t>
      </w:r>
      <w:r w:rsidR="00D63D7D" w:rsidRPr="00FA3D88">
        <w:rPr>
          <w:rFonts w:ascii="Arial" w:hAnsi="Arial" w:cs="Arial"/>
          <w:shd w:val="clear" w:color="auto" w:fill="FFFFFF"/>
        </w:rPr>
        <w:t xml:space="preserve">). </w:t>
      </w:r>
    </w:p>
    <w:p w:rsidR="00070243" w:rsidRPr="00FA3D88" w:rsidRDefault="00070243" w:rsidP="00070243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  <w:r w:rsidRPr="00FA3D88">
        <w:rPr>
          <w:rFonts w:ascii="Arial" w:eastAsia="Lucida Sans Unicode" w:hAnsi="Arial" w:cs="Arial"/>
          <w:shd w:val="clear" w:color="auto" w:fill="FFFFFF"/>
        </w:rPr>
        <w:t>Art. 2º –</w:t>
      </w:r>
      <w:r w:rsidR="00D63D7D" w:rsidRPr="00FA3D88">
        <w:rPr>
          <w:rFonts w:ascii="Arial" w:eastAsia="Lucida Sans Unicode" w:hAnsi="Arial" w:cs="Arial"/>
          <w:shd w:val="clear" w:color="auto" w:fill="FFFFFF"/>
        </w:rPr>
        <w:t xml:space="preserve"> </w:t>
      </w:r>
      <w:r w:rsidRPr="00FA3D88">
        <w:rPr>
          <w:rFonts w:ascii="Arial" w:hAnsi="Arial" w:cs="Arial"/>
        </w:rPr>
        <w:t>Esta resolução entra em vigor na data de sua publicação e revoga as disposições em contrário</w:t>
      </w:r>
      <w:r w:rsidR="00D63D7D" w:rsidRPr="00FA3D88">
        <w:rPr>
          <w:rFonts w:ascii="Arial" w:hAnsi="Arial" w:cs="Arial"/>
        </w:rPr>
        <w:t xml:space="preserve"> (</w:t>
      </w:r>
      <w:r w:rsidR="00D63D7D" w:rsidRPr="00FA3D88">
        <w:rPr>
          <w:rFonts w:ascii="Arial" w:hAnsi="Arial" w:cs="Arial"/>
          <w:i/>
        </w:rPr>
        <w:t xml:space="preserve">a resolução </w:t>
      </w:r>
      <w:proofErr w:type="gramStart"/>
      <w:r w:rsidR="00D63D7D" w:rsidRPr="00FA3D88">
        <w:rPr>
          <w:rFonts w:ascii="Arial" w:hAnsi="Arial" w:cs="Arial"/>
          <w:i/>
        </w:rPr>
        <w:t>torna-se em</w:t>
      </w:r>
      <w:proofErr w:type="gramEnd"/>
      <w:r w:rsidR="00D63D7D" w:rsidRPr="00FA3D88">
        <w:rPr>
          <w:rFonts w:ascii="Arial" w:hAnsi="Arial" w:cs="Arial"/>
          <w:i/>
        </w:rPr>
        <w:t xml:space="preserve"> vigor após a publicação no Diário Oficial do Município</w:t>
      </w:r>
      <w:r w:rsidR="00D63D7D" w:rsidRPr="00FA3D88">
        <w:rPr>
          <w:rFonts w:ascii="Arial" w:hAnsi="Arial" w:cs="Arial"/>
        </w:rPr>
        <w:t>)</w:t>
      </w:r>
      <w:r w:rsidRPr="00FA3D88">
        <w:rPr>
          <w:rFonts w:ascii="Arial" w:hAnsi="Arial" w:cs="Arial"/>
        </w:rPr>
        <w:t>.</w:t>
      </w:r>
    </w:p>
    <w:p w:rsidR="00070243" w:rsidRPr="00FA3D88" w:rsidRDefault="00070243" w:rsidP="00070243">
      <w:pPr>
        <w:pStyle w:val="Standard"/>
        <w:ind w:firstLine="1134"/>
        <w:rPr>
          <w:rFonts w:ascii="Arial" w:hAnsi="Arial" w:cs="Arial"/>
          <w:shd w:val="clear" w:color="auto" w:fill="FFFFFF"/>
        </w:rPr>
      </w:pPr>
    </w:p>
    <w:p w:rsidR="00070243" w:rsidRPr="00FA3D88" w:rsidRDefault="00070243" w:rsidP="00070243">
      <w:pPr>
        <w:pStyle w:val="Standard"/>
        <w:ind w:firstLine="1134"/>
        <w:rPr>
          <w:rFonts w:ascii="Arial" w:hAnsi="Arial" w:cs="Arial"/>
          <w:shd w:val="clear" w:color="auto" w:fill="FFFFFF"/>
        </w:rPr>
      </w:pPr>
    </w:p>
    <w:p w:rsidR="00070243" w:rsidRPr="00FA3D88" w:rsidRDefault="00070243" w:rsidP="00070243">
      <w:pPr>
        <w:pStyle w:val="Standard"/>
        <w:rPr>
          <w:rFonts w:ascii="Arial" w:hAnsi="Arial" w:cs="Arial"/>
          <w:shd w:val="clear" w:color="auto" w:fill="FFFFFF"/>
        </w:rPr>
      </w:pPr>
    </w:p>
    <w:p w:rsidR="00FA3D88" w:rsidRPr="00FA3D88" w:rsidRDefault="00FA3D88" w:rsidP="00FA3D88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3D88">
        <w:rPr>
          <w:rFonts w:ascii="Arial" w:hAnsi="Arial" w:cs="Arial"/>
          <w:sz w:val="24"/>
          <w:szCs w:val="24"/>
        </w:rPr>
        <w:t>_____________________________</w:t>
      </w:r>
    </w:p>
    <w:p w:rsidR="00FA3D88" w:rsidRPr="00FA3D88" w:rsidRDefault="00FA3D88" w:rsidP="00FA3D88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3D88">
        <w:rPr>
          <w:rFonts w:ascii="Arial" w:hAnsi="Arial" w:cs="Arial"/>
          <w:sz w:val="24"/>
          <w:szCs w:val="24"/>
        </w:rPr>
        <w:t>(</w:t>
      </w:r>
      <w:r w:rsidRPr="00FA3D88">
        <w:rPr>
          <w:rFonts w:ascii="Arial" w:hAnsi="Arial" w:cs="Arial"/>
          <w:i/>
          <w:sz w:val="24"/>
          <w:szCs w:val="24"/>
        </w:rPr>
        <w:t>Nome do Presidente do conselho</w:t>
      </w:r>
      <w:r w:rsidRPr="00FA3D88">
        <w:rPr>
          <w:rFonts w:ascii="Arial" w:hAnsi="Arial" w:cs="Arial"/>
          <w:sz w:val="24"/>
          <w:szCs w:val="24"/>
        </w:rPr>
        <w:t>)</w:t>
      </w:r>
    </w:p>
    <w:p w:rsidR="00FA3D88" w:rsidRPr="00BC7A3E" w:rsidRDefault="00FA3D88" w:rsidP="00FA3D88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C7A3E">
        <w:rPr>
          <w:rFonts w:ascii="Arial" w:hAnsi="Arial" w:cs="Arial"/>
          <w:sz w:val="24"/>
          <w:szCs w:val="24"/>
        </w:rPr>
        <w:t>(Presidente do Conselho (</w:t>
      </w:r>
      <w:r w:rsidRPr="00BC7A3E">
        <w:rPr>
          <w:rFonts w:ascii="Arial" w:hAnsi="Arial" w:cs="Arial"/>
          <w:i/>
          <w:sz w:val="24"/>
          <w:szCs w:val="24"/>
        </w:rPr>
        <w:t>descrever qual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070243" w:rsidRPr="001032CF" w:rsidRDefault="00070243" w:rsidP="00452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</w:p>
    <w:p w:rsidR="00070243" w:rsidRPr="001032CF" w:rsidRDefault="00070243" w:rsidP="00452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0243" w:rsidRPr="001032CF" w:rsidRDefault="00070243" w:rsidP="00452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0243" w:rsidRPr="001032CF" w:rsidRDefault="00070243" w:rsidP="00452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0243" w:rsidRPr="001032CF" w:rsidRDefault="00070243" w:rsidP="00452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0243" w:rsidRPr="001032CF" w:rsidRDefault="00070243" w:rsidP="00452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0243" w:rsidRDefault="00070243" w:rsidP="0045208D">
      <w:pPr>
        <w:spacing w:after="0" w:line="240" w:lineRule="auto"/>
        <w:ind w:firstLine="709"/>
        <w:jc w:val="both"/>
      </w:pPr>
    </w:p>
    <w:p w:rsidR="00070243" w:rsidRDefault="00070243" w:rsidP="0045208D">
      <w:pPr>
        <w:spacing w:after="0" w:line="240" w:lineRule="auto"/>
        <w:ind w:firstLine="709"/>
        <w:jc w:val="both"/>
      </w:pPr>
    </w:p>
    <w:p w:rsidR="00070243" w:rsidRDefault="00070243" w:rsidP="0045208D">
      <w:pPr>
        <w:spacing w:after="0" w:line="240" w:lineRule="auto"/>
        <w:ind w:firstLine="709"/>
        <w:jc w:val="both"/>
      </w:pPr>
    </w:p>
    <w:p w:rsidR="00070243" w:rsidRDefault="00070243" w:rsidP="0045208D">
      <w:pPr>
        <w:spacing w:after="0" w:line="240" w:lineRule="auto"/>
        <w:ind w:firstLine="709"/>
        <w:jc w:val="both"/>
      </w:pPr>
    </w:p>
    <w:p w:rsidR="00070243" w:rsidRDefault="00070243" w:rsidP="0045208D">
      <w:pPr>
        <w:spacing w:after="0" w:line="240" w:lineRule="auto"/>
        <w:ind w:firstLine="709"/>
        <w:jc w:val="both"/>
      </w:pPr>
    </w:p>
    <w:p w:rsidR="00070243" w:rsidRPr="00FA3D88" w:rsidRDefault="00070243" w:rsidP="0045208D">
      <w:pPr>
        <w:spacing w:after="0" w:line="240" w:lineRule="auto"/>
        <w:ind w:firstLine="709"/>
        <w:jc w:val="both"/>
      </w:pPr>
    </w:p>
    <w:p w:rsidR="00FD6BD2" w:rsidRPr="00FA3D88" w:rsidRDefault="00FD6BD2" w:rsidP="00FD6BD2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ANEXO IV</w:t>
      </w:r>
    </w:p>
    <w:p w:rsidR="006B1E88" w:rsidRPr="00FA3D88" w:rsidRDefault="006B1E88" w:rsidP="00FD6BD2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MODELO DE OFÍCIO</w:t>
      </w:r>
    </w:p>
    <w:p w:rsidR="006B1E88" w:rsidRPr="00FA3D88" w:rsidRDefault="006B1E88" w:rsidP="00FD6BD2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0B541B" w:rsidRPr="00FA3D88" w:rsidRDefault="000B541B" w:rsidP="000B541B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Ofício n° XX/20XX</w:t>
      </w:r>
    </w:p>
    <w:p w:rsidR="000B541B" w:rsidRPr="00FA3D88" w:rsidRDefault="000B541B" w:rsidP="000B541B">
      <w:pPr>
        <w:pStyle w:val="Standard"/>
        <w:spacing w:after="120"/>
        <w:jc w:val="right"/>
        <w:rPr>
          <w:rFonts w:ascii="Arial" w:hAnsi="Arial" w:cs="Arial"/>
          <w:bCs/>
          <w:shd w:val="clear" w:color="auto" w:fill="FFFFFF"/>
        </w:rPr>
      </w:pPr>
      <w:proofErr w:type="spellStart"/>
      <w:r w:rsidRPr="00FA3D88">
        <w:rPr>
          <w:rFonts w:ascii="Arial" w:hAnsi="Arial" w:cs="Arial"/>
          <w:bCs/>
          <w:shd w:val="clear" w:color="auto" w:fill="FFFFFF"/>
        </w:rPr>
        <w:t>Apiúna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 xml:space="preserve">, XX, de </w:t>
      </w:r>
      <w:proofErr w:type="spellStart"/>
      <w:r w:rsidRPr="00FA3D88">
        <w:rPr>
          <w:rFonts w:ascii="Arial" w:hAnsi="Arial" w:cs="Arial"/>
          <w:bCs/>
          <w:shd w:val="clear" w:color="auto" w:fill="FFFFFF"/>
        </w:rPr>
        <w:t>xxxxxx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 xml:space="preserve"> de 20xx.</w:t>
      </w:r>
    </w:p>
    <w:p w:rsidR="006B1E88" w:rsidRPr="00FA3D88" w:rsidRDefault="006B1E88" w:rsidP="006B1E88">
      <w:pPr>
        <w:pStyle w:val="Standard"/>
        <w:jc w:val="both"/>
        <w:rPr>
          <w:rFonts w:ascii="Arial" w:hAnsi="Arial" w:cs="Arial"/>
          <w:b/>
          <w:bCs/>
          <w:shd w:val="clear" w:color="auto" w:fill="FFFFFF"/>
        </w:rPr>
      </w:pPr>
    </w:p>
    <w:p w:rsidR="00E01CF1" w:rsidRPr="00FA3D88" w:rsidRDefault="00E01CF1" w:rsidP="00E01CF1">
      <w:pPr>
        <w:pStyle w:val="Standard"/>
        <w:jc w:val="both"/>
        <w:rPr>
          <w:rFonts w:ascii="Arial" w:hAnsi="Arial" w:cs="Arial"/>
          <w:bCs/>
          <w:shd w:val="clear" w:color="auto" w:fill="FFFFFF"/>
        </w:rPr>
      </w:pPr>
    </w:p>
    <w:p w:rsidR="006B1E88" w:rsidRPr="00FA3D88" w:rsidRDefault="00E01CF1" w:rsidP="00E01CF1">
      <w:pPr>
        <w:pStyle w:val="Standard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 sua excelência o Senhor</w:t>
      </w:r>
    </w:p>
    <w:p w:rsidR="00E01CF1" w:rsidRPr="00FA3D88" w:rsidRDefault="00E01CF1" w:rsidP="00E01CF1">
      <w:pPr>
        <w:pStyle w:val="Standard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(</w:t>
      </w:r>
      <w:r w:rsidRPr="00FA3D88">
        <w:rPr>
          <w:rFonts w:ascii="Arial" w:hAnsi="Arial" w:cs="Arial"/>
          <w:bCs/>
          <w:i/>
          <w:shd w:val="clear" w:color="auto" w:fill="FFFFFF"/>
        </w:rPr>
        <w:t>Nome da autoridade</w:t>
      </w:r>
      <w:r w:rsidRPr="00FA3D88">
        <w:rPr>
          <w:rFonts w:ascii="Arial" w:hAnsi="Arial" w:cs="Arial"/>
          <w:bCs/>
          <w:shd w:val="clear" w:color="auto" w:fill="FFFFFF"/>
        </w:rPr>
        <w:t>)</w:t>
      </w:r>
    </w:p>
    <w:p w:rsidR="00E01CF1" w:rsidRPr="00FA3D88" w:rsidRDefault="00E01CF1" w:rsidP="00E01CF1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(</w:t>
      </w:r>
      <w:r w:rsidRPr="00FA3D88">
        <w:rPr>
          <w:rFonts w:ascii="Arial" w:hAnsi="Arial" w:cs="Arial"/>
          <w:bCs/>
          <w:i/>
          <w:shd w:val="clear" w:color="auto" w:fill="FFFFFF"/>
        </w:rPr>
        <w:t>Cargo</w:t>
      </w:r>
      <w:r w:rsidRPr="00FA3D88">
        <w:rPr>
          <w:rFonts w:ascii="Arial" w:hAnsi="Arial" w:cs="Arial"/>
          <w:bCs/>
          <w:shd w:val="clear" w:color="auto" w:fill="FFFFFF"/>
        </w:rPr>
        <w:t>)</w:t>
      </w:r>
    </w:p>
    <w:p w:rsidR="00E01CF1" w:rsidRPr="00FA3D88" w:rsidRDefault="00E01CF1" w:rsidP="00E01CF1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</w:p>
    <w:p w:rsidR="00E01CF1" w:rsidRPr="00FA3D88" w:rsidRDefault="00E01CF1" w:rsidP="00E01CF1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 xml:space="preserve">Assunto: </w:t>
      </w:r>
      <w:proofErr w:type="spellStart"/>
      <w:r w:rsidRPr="00FA3D88">
        <w:rPr>
          <w:rFonts w:ascii="Arial" w:hAnsi="Arial" w:cs="Arial"/>
          <w:bCs/>
          <w:shd w:val="clear" w:color="auto" w:fill="FFFFFF"/>
        </w:rPr>
        <w:t>Ex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>: Solicitação de veículo</w:t>
      </w:r>
    </w:p>
    <w:p w:rsidR="00E01CF1" w:rsidRPr="00FA3D88" w:rsidRDefault="00E01CF1" w:rsidP="00E01CF1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</w:p>
    <w:p w:rsidR="00E01CF1" w:rsidRPr="00FA3D88" w:rsidRDefault="00E01CF1" w:rsidP="00E01CF1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Senhor (</w:t>
      </w:r>
      <w:r w:rsidRPr="00FA3D88">
        <w:rPr>
          <w:rFonts w:ascii="Arial" w:hAnsi="Arial" w:cs="Arial"/>
          <w:bCs/>
          <w:i/>
          <w:shd w:val="clear" w:color="auto" w:fill="FFFFFF"/>
        </w:rPr>
        <w:t>cargo da autoridade</w:t>
      </w:r>
      <w:r w:rsidRPr="00FA3D88">
        <w:rPr>
          <w:rFonts w:ascii="Arial" w:hAnsi="Arial" w:cs="Arial"/>
          <w:bCs/>
          <w:shd w:val="clear" w:color="auto" w:fill="FFFFFF"/>
        </w:rPr>
        <w:t>)</w:t>
      </w:r>
    </w:p>
    <w:p w:rsidR="008C1091" w:rsidRPr="00FA3D88" w:rsidRDefault="008C1091" w:rsidP="008C1091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i/>
          <w:shd w:val="clear" w:color="auto" w:fill="FFFFFF"/>
        </w:rPr>
        <w:t xml:space="preserve">Texto principal </w:t>
      </w:r>
      <w:proofErr w:type="spellStart"/>
      <w:r w:rsidRPr="00FA3D88">
        <w:rPr>
          <w:rFonts w:ascii="Arial" w:hAnsi="Arial" w:cs="Arial"/>
          <w:bCs/>
          <w:i/>
          <w:shd w:val="clear" w:color="auto" w:fill="FFFFFF"/>
        </w:rPr>
        <w:t>ex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>:</w:t>
      </w:r>
    </w:p>
    <w:p w:rsidR="00E01CF1" w:rsidRPr="00FA3D88" w:rsidRDefault="00E01CF1" w:rsidP="00E01CF1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proofErr w:type="spellStart"/>
      <w:r w:rsidRPr="00FA3D88">
        <w:rPr>
          <w:rFonts w:ascii="Arial" w:hAnsi="Arial" w:cs="Arial"/>
          <w:bCs/>
          <w:shd w:val="clear" w:color="auto" w:fill="FFFFFF"/>
        </w:rPr>
        <w:t>Comprimentando-o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 xml:space="preserve"> cordialmente, venho através </w:t>
      </w:r>
      <w:proofErr w:type="gramStart"/>
      <w:r w:rsidRPr="00FA3D88">
        <w:rPr>
          <w:rFonts w:ascii="Arial" w:hAnsi="Arial" w:cs="Arial"/>
          <w:bCs/>
          <w:shd w:val="clear" w:color="auto" w:fill="FFFFFF"/>
        </w:rPr>
        <w:t>deste ofício solicitar</w:t>
      </w:r>
      <w:proofErr w:type="gramEnd"/>
      <w:r w:rsidRPr="00FA3D88">
        <w:rPr>
          <w:rFonts w:ascii="Arial" w:hAnsi="Arial" w:cs="Arial"/>
          <w:bCs/>
          <w:shd w:val="clear" w:color="auto" w:fill="FFFFFF"/>
        </w:rPr>
        <w:t xml:space="preserve"> a reserva de veículo para utilização deste conselho na participação de capacitação na cidade de </w:t>
      </w:r>
      <w:proofErr w:type="spellStart"/>
      <w:r w:rsidRPr="00FA3D88">
        <w:rPr>
          <w:rFonts w:ascii="Arial" w:hAnsi="Arial" w:cs="Arial"/>
          <w:bCs/>
          <w:shd w:val="clear" w:color="auto" w:fill="FFFFFF"/>
        </w:rPr>
        <w:t>Xxxxxxxxx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 xml:space="preserve"> no dia XX/XX/20XX.</w:t>
      </w:r>
    </w:p>
    <w:p w:rsidR="00E01CF1" w:rsidRPr="00FA3D88" w:rsidRDefault="00E01CF1" w:rsidP="00E01CF1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 xml:space="preserve">Informamos ainda que o veículo será conduzido pelo Servidor </w:t>
      </w:r>
      <w:proofErr w:type="spellStart"/>
      <w:r w:rsidRPr="00FA3D88">
        <w:rPr>
          <w:rFonts w:ascii="Arial" w:hAnsi="Arial" w:cs="Arial"/>
          <w:bCs/>
          <w:shd w:val="clear" w:color="auto" w:fill="FFFFFF"/>
        </w:rPr>
        <w:t>Xxxxxxxxx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FA3D88">
        <w:rPr>
          <w:rFonts w:ascii="Arial" w:hAnsi="Arial" w:cs="Arial"/>
          <w:bCs/>
          <w:shd w:val="clear" w:color="auto" w:fill="FFFFFF"/>
        </w:rPr>
        <w:t>Xxxxx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 xml:space="preserve"> que é membro deste conselho (citar o nome do conselho).</w:t>
      </w:r>
    </w:p>
    <w:p w:rsidR="008C1091" w:rsidRPr="00FA3D88" w:rsidRDefault="008C1091" w:rsidP="00E01CF1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Respeitosamente,</w:t>
      </w:r>
    </w:p>
    <w:p w:rsidR="008C1091" w:rsidRPr="00FA3D88" w:rsidRDefault="008C1091" w:rsidP="00E01CF1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</w:p>
    <w:p w:rsidR="008C1091" w:rsidRPr="00FA3D88" w:rsidRDefault="008C1091" w:rsidP="00E01CF1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</w:p>
    <w:p w:rsidR="00FA3D88" w:rsidRPr="00BC7A3E" w:rsidRDefault="00FA3D88" w:rsidP="00FA3D88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_____________________________</w:t>
      </w:r>
    </w:p>
    <w:p w:rsidR="00FA3D88" w:rsidRPr="00BC7A3E" w:rsidRDefault="00FA3D88" w:rsidP="00FA3D88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(</w:t>
      </w:r>
      <w:r w:rsidRPr="00BC7A3E">
        <w:rPr>
          <w:rFonts w:ascii="Arial" w:hAnsi="Arial" w:cs="Arial"/>
          <w:i/>
          <w:sz w:val="24"/>
          <w:szCs w:val="24"/>
        </w:rPr>
        <w:t>Nome do Presidente do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FA3D88" w:rsidRPr="00BC7A3E" w:rsidRDefault="00FA3D88" w:rsidP="00FA3D88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C7A3E">
        <w:rPr>
          <w:rFonts w:ascii="Arial" w:hAnsi="Arial" w:cs="Arial"/>
          <w:sz w:val="24"/>
          <w:szCs w:val="24"/>
        </w:rPr>
        <w:t>(Presidente do Conselho (</w:t>
      </w:r>
      <w:r w:rsidRPr="00BC7A3E">
        <w:rPr>
          <w:rFonts w:ascii="Arial" w:hAnsi="Arial" w:cs="Arial"/>
          <w:i/>
          <w:sz w:val="24"/>
          <w:szCs w:val="24"/>
        </w:rPr>
        <w:t>descrever qual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8C1091" w:rsidRDefault="008C1091" w:rsidP="008C1091">
      <w:pPr>
        <w:pStyle w:val="Standard"/>
        <w:jc w:val="center"/>
        <w:rPr>
          <w:rFonts w:ascii="Arial" w:hAnsi="Arial" w:cs="Arial"/>
          <w:bCs/>
          <w:color w:val="000000"/>
          <w:shd w:val="clear" w:color="auto" w:fill="FFFFFF"/>
        </w:rPr>
      </w:pPr>
      <w:proofErr w:type="gramEnd"/>
    </w:p>
    <w:p w:rsidR="00E01CF1" w:rsidRPr="000B541B" w:rsidRDefault="00E01CF1" w:rsidP="00E01CF1">
      <w:pPr>
        <w:pStyle w:val="Standard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FF37ED" w:rsidRPr="006B1E88" w:rsidRDefault="00FF37ED" w:rsidP="00FF37ED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B1E88">
        <w:rPr>
          <w:rFonts w:ascii="Arial" w:hAnsi="Arial" w:cs="Arial"/>
          <w:b/>
          <w:bCs/>
          <w:sz w:val="24"/>
          <w:szCs w:val="24"/>
          <w:shd w:val="clear" w:color="auto" w:fill="FFFFFF"/>
        </w:rPr>
        <w:t>Instruções adicionais:</w:t>
      </w:r>
    </w:p>
    <w:p w:rsidR="00FF37ED" w:rsidRPr="00332922" w:rsidRDefault="00FF37ED" w:rsidP="00FF37ED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92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Ofício</w:t>
      </w:r>
      <w:r w:rsidRPr="00332922">
        <w:rPr>
          <w:rStyle w:val="Forte"/>
          <w:rFonts w:ascii="Arial" w:hAnsi="Arial" w:cs="Arial"/>
          <w:b w:val="0"/>
          <w:sz w:val="24"/>
          <w:szCs w:val="24"/>
        </w:rPr>
        <w:t> </w:t>
      </w:r>
      <w:r w:rsidRPr="00332922">
        <w:rPr>
          <w:rFonts w:ascii="Arial" w:hAnsi="Arial" w:cs="Arial"/>
          <w:sz w:val="24"/>
          <w:szCs w:val="24"/>
        </w:rPr>
        <w:t xml:space="preserve">é utilizado no envio de </w:t>
      </w:r>
      <w:r>
        <w:rPr>
          <w:rFonts w:ascii="Arial" w:hAnsi="Arial" w:cs="Arial"/>
          <w:sz w:val="24"/>
          <w:szCs w:val="24"/>
        </w:rPr>
        <w:t xml:space="preserve">solicitações, </w:t>
      </w:r>
      <w:r w:rsidRPr="00332922">
        <w:rPr>
          <w:rFonts w:ascii="Arial" w:hAnsi="Arial" w:cs="Arial"/>
          <w:sz w:val="24"/>
          <w:szCs w:val="24"/>
        </w:rPr>
        <w:t>informações</w:t>
      </w:r>
      <w:r>
        <w:rPr>
          <w:rFonts w:ascii="Arial" w:hAnsi="Arial" w:cs="Arial"/>
          <w:sz w:val="24"/>
          <w:szCs w:val="24"/>
        </w:rPr>
        <w:t xml:space="preserve">, etc...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autoridades ou pessoas que não sejam membros do conselho quando exigida alguma formalidade ou protocolo de entrega.</w:t>
      </w:r>
      <w:r w:rsidRPr="00332922">
        <w:rPr>
          <w:rFonts w:ascii="Arial" w:hAnsi="Arial" w:cs="Arial"/>
          <w:sz w:val="24"/>
          <w:szCs w:val="24"/>
        </w:rPr>
        <w:t xml:space="preserve"> </w:t>
      </w:r>
    </w:p>
    <w:p w:rsidR="006B1E88" w:rsidRDefault="006B1E88" w:rsidP="00FD6BD2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B1E88" w:rsidRDefault="006B1E88" w:rsidP="00FD6BD2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B1E88" w:rsidRDefault="006B1E88" w:rsidP="00FD6BD2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B1E88" w:rsidRDefault="006B1E88" w:rsidP="00FD6BD2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B1E88" w:rsidRDefault="006B1E88" w:rsidP="00FD6BD2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B1E88" w:rsidRDefault="006B1E88" w:rsidP="00FD6BD2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B1E88" w:rsidRDefault="006B1E88" w:rsidP="00FD6BD2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B1E88" w:rsidRDefault="006B1E88" w:rsidP="00FD6BD2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ANEXO V</w:t>
      </w:r>
    </w:p>
    <w:p w:rsidR="00FD6BD2" w:rsidRPr="00FA3D88" w:rsidRDefault="00FD6BD2" w:rsidP="00FD6BD2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MODELO DE MEMORANDO</w:t>
      </w:r>
    </w:p>
    <w:p w:rsidR="00332922" w:rsidRPr="00FA3D88" w:rsidRDefault="00332922" w:rsidP="00FD6BD2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FD6BD2" w:rsidRPr="00FA3D88" w:rsidRDefault="0000247A" w:rsidP="00FD6BD2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 xml:space="preserve">MEMORANDO </w:t>
      </w:r>
      <w:r w:rsidR="00FD6BD2" w:rsidRPr="00FA3D88">
        <w:rPr>
          <w:rFonts w:ascii="Arial" w:hAnsi="Arial" w:cs="Arial"/>
          <w:b/>
          <w:bCs/>
          <w:shd w:val="clear" w:color="auto" w:fill="FFFFFF"/>
        </w:rPr>
        <w:t>Nº XX, DE XX DE XXXXXX DE 20XX.</w:t>
      </w:r>
    </w:p>
    <w:p w:rsidR="0000247A" w:rsidRPr="00FA3D88" w:rsidRDefault="0000247A" w:rsidP="00FD6BD2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00247A" w:rsidRPr="00FA3D88" w:rsidRDefault="0000247A" w:rsidP="0000247A">
      <w:pPr>
        <w:pStyle w:val="Standard"/>
        <w:jc w:val="both"/>
        <w:rPr>
          <w:rFonts w:ascii="Arial" w:hAnsi="Arial" w:cs="Arial"/>
          <w:bCs/>
          <w:shd w:val="clear" w:color="auto" w:fill="FFFFFF"/>
        </w:rPr>
      </w:pPr>
    </w:p>
    <w:p w:rsidR="0000247A" w:rsidRPr="00FA3D88" w:rsidRDefault="0000247A" w:rsidP="0000247A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Ao: (</w:t>
      </w:r>
      <w:r w:rsidRPr="00FA3D88">
        <w:rPr>
          <w:rFonts w:ascii="Arial" w:hAnsi="Arial" w:cs="Arial"/>
          <w:bCs/>
          <w:i/>
          <w:shd w:val="clear" w:color="auto" w:fill="FFFFFF"/>
        </w:rPr>
        <w:t>descrever a quem é endereçado o memorando</w:t>
      </w:r>
      <w:r w:rsidRPr="00FA3D88">
        <w:rPr>
          <w:rFonts w:ascii="Arial" w:hAnsi="Arial" w:cs="Arial"/>
          <w:bCs/>
          <w:shd w:val="clear" w:color="auto" w:fill="FFFFFF"/>
        </w:rPr>
        <w:t>)</w:t>
      </w:r>
    </w:p>
    <w:p w:rsidR="0000247A" w:rsidRPr="00FA3D88" w:rsidRDefault="0000247A" w:rsidP="0000247A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Assunto: (</w:t>
      </w:r>
      <w:r w:rsidRPr="00FA3D88">
        <w:rPr>
          <w:rFonts w:ascii="Arial" w:hAnsi="Arial" w:cs="Arial"/>
          <w:bCs/>
          <w:i/>
          <w:shd w:val="clear" w:color="auto" w:fill="FFFFFF"/>
        </w:rPr>
        <w:t xml:space="preserve">descrever </w:t>
      </w:r>
      <w:r w:rsidR="00332922" w:rsidRPr="00FA3D88">
        <w:rPr>
          <w:rFonts w:ascii="Arial" w:hAnsi="Arial" w:cs="Arial"/>
          <w:bCs/>
          <w:i/>
          <w:shd w:val="clear" w:color="auto" w:fill="FFFFFF"/>
        </w:rPr>
        <w:t>o assunto de forma resumida</w:t>
      </w:r>
      <w:r w:rsidR="00332922" w:rsidRPr="00FA3D88">
        <w:rPr>
          <w:rFonts w:ascii="Arial" w:hAnsi="Arial" w:cs="Arial"/>
          <w:bCs/>
          <w:shd w:val="clear" w:color="auto" w:fill="FFFFFF"/>
        </w:rPr>
        <w:t>)</w:t>
      </w:r>
    </w:p>
    <w:p w:rsidR="00B60232" w:rsidRPr="00FA3D88" w:rsidRDefault="00B60232" w:rsidP="0000247A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</w:p>
    <w:p w:rsidR="00B60232" w:rsidRPr="00FA3D88" w:rsidRDefault="00B60232" w:rsidP="0000247A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i/>
          <w:shd w:val="clear" w:color="auto" w:fill="FFFFFF"/>
        </w:rPr>
        <w:t xml:space="preserve">Texto principal </w:t>
      </w:r>
      <w:proofErr w:type="spellStart"/>
      <w:r w:rsidRPr="00FA3D88">
        <w:rPr>
          <w:rFonts w:ascii="Arial" w:hAnsi="Arial" w:cs="Arial"/>
          <w:bCs/>
          <w:i/>
          <w:shd w:val="clear" w:color="auto" w:fill="FFFFFF"/>
        </w:rPr>
        <w:t>ex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>:</w:t>
      </w:r>
    </w:p>
    <w:p w:rsidR="00B60232" w:rsidRPr="00FA3D88" w:rsidRDefault="00B60232" w:rsidP="00B60232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proofErr w:type="spellStart"/>
      <w:r w:rsidRPr="00FA3D88">
        <w:rPr>
          <w:rFonts w:ascii="Arial" w:hAnsi="Arial" w:cs="Arial"/>
          <w:bCs/>
          <w:shd w:val="clear" w:color="auto" w:fill="FFFFFF"/>
        </w:rPr>
        <w:t>Comprimentando-o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 xml:space="preserve"> cordialmente, informamos que o horário de trabalho do setor </w:t>
      </w:r>
      <w:proofErr w:type="spellStart"/>
      <w:r w:rsidRPr="00FA3D88">
        <w:rPr>
          <w:rFonts w:ascii="Arial" w:hAnsi="Arial" w:cs="Arial"/>
          <w:bCs/>
          <w:shd w:val="clear" w:color="auto" w:fill="FFFFFF"/>
        </w:rPr>
        <w:t>xxxxxxxxxx</w:t>
      </w:r>
      <w:proofErr w:type="spellEnd"/>
      <w:r w:rsidRPr="00FA3D88">
        <w:rPr>
          <w:rFonts w:ascii="Arial" w:hAnsi="Arial" w:cs="Arial"/>
          <w:bCs/>
          <w:shd w:val="clear" w:color="auto" w:fill="FFFFFF"/>
        </w:rPr>
        <w:t xml:space="preserve"> a partir desta data será das </w:t>
      </w:r>
      <w:proofErr w:type="gramStart"/>
      <w:r w:rsidRPr="00FA3D88">
        <w:rPr>
          <w:rFonts w:ascii="Arial" w:hAnsi="Arial" w:cs="Arial"/>
          <w:bCs/>
          <w:shd w:val="clear" w:color="auto" w:fill="FFFFFF"/>
        </w:rPr>
        <w:t>07:30</w:t>
      </w:r>
      <w:proofErr w:type="gramEnd"/>
      <w:r w:rsidRPr="00FA3D88">
        <w:rPr>
          <w:rFonts w:ascii="Arial" w:hAnsi="Arial" w:cs="Arial"/>
          <w:bCs/>
          <w:shd w:val="clear" w:color="auto" w:fill="FFFFFF"/>
        </w:rPr>
        <w:t xml:space="preserve"> às 11:00.</w:t>
      </w:r>
    </w:p>
    <w:p w:rsidR="00B60232" w:rsidRPr="00FA3D88" w:rsidRDefault="00B60232" w:rsidP="00B60232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Atenciosamente</w:t>
      </w:r>
    </w:p>
    <w:p w:rsidR="00B60232" w:rsidRPr="00FA3D88" w:rsidRDefault="00B60232" w:rsidP="00B60232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</w:p>
    <w:p w:rsidR="00B60232" w:rsidRPr="00FA3D88" w:rsidRDefault="00B60232" w:rsidP="00B60232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</w:p>
    <w:p w:rsidR="00B60232" w:rsidRPr="00FA3D88" w:rsidRDefault="00B60232" w:rsidP="00B60232">
      <w:pPr>
        <w:pStyle w:val="Standard"/>
        <w:jc w:val="center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______________________________</w:t>
      </w:r>
    </w:p>
    <w:p w:rsidR="00B60232" w:rsidRPr="00FA3D88" w:rsidRDefault="00B60232" w:rsidP="00B60232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3D88">
        <w:rPr>
          <w:rFonts w:ascii="Arial" w:hAnsi="Arial" w:cs="Arial"/>
          <w:sz w:val="24"/>
          <w:szCs w:val="24"/>
        </w:rPr>
        <w:t>(</w:t>
      </w:r>
      <w:r w:rsidRPr="00FA3D88">
        <w:rPr>
          <w:rFonts w:ascii="Arial" w:hAnsi="Arial" w:cs="Arial"/>
          <w:i/>
          <w:sz w:val="24"/>
          <w:szCs w:val="24"/>
        </w:rPr>
        <w:t>Nome do Presidente do conselho</w:t>
      </w:r>
      <w:r w:rsidR="006B1E88" w:rsidRPr="00FA3D88">
        <w:rPr>
          <w:rFonts w:ascii="Arial" w:hAnsi="Arial" w:cs="Arial"/>
          <w:i/>
          <w:sz w:val="24"/>
          <w:szCs w:val="24"/>
        </w:rPr>
        <w:t xml:space="preserve"> ou secretária executiva</w:t>
      </w:r>
      <w:r w:rsidRPr="00FA3D88">
        <w:rPr>
          <w:rFonts w:ascii="Arial" w:hAnsi="Arial" w:cs="Arial"/>
          <w:sz w:val="24"/>
          <w:szCs w:val="24"/>
        </w:rPr>
        <w:t>)</w:t>
      </w:r>
    </w:p>
    <w:p w:rsidR="00B60232" w:rsidRPr="00FA3D88" w:rsidRDefault="00B60232" w:rsidP="00B60232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A3D88">
        <w:rPr>
          <w:rFonts w:ascii="Arial" w:hAnsi="Arial" w:cs="Arial"/>
          <w:sz w:val="24"/>
          <w:szCs w:val="24"/>
        </w:rPr>
        <w:t>(Presidente do Conselho (</w:t>
      </w:r>
      <w:r w:rsidRPr="00FA3D88">
        <w:rPr>
          <w:rFonts w:ascii="Arial" w:hAnsi="Arial" w:cs="Arial"/>
          <w:i/>
          <w:sz w:val="24"/>
          <w:szCs w:val="24"/>
        </w:rPr>
        <w:t>descrever qual conselho</w:t>
      </w:r>
      <w:r w:rsidRPr="00FA3D88">
        <w:rPr>
          <w:rFonts w:ascii="Arial" w:hAnsi="Arial" w:cs="Arial"/>
          <w:sz w:val="24"/>
          <w:szCs w:val="24"/>
        </w:rPr>
        <w:t>)</w:t>
      </w:r>
    </w:p>
    <w:p w:rsidR="00B60232" w:rsidRPr="00FA3D88" w:rsidRDefault="00B60232" w:rsidP="00B60232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proofErr w:type="gramEnd"/>
    </w:p>
    <w:p w:rsidR="006B1E88" w:rsidRPr="00FA3D88" w:rsidRDefault="006B1E88" w:rsidP="00B60232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A3D88">
        <w:rPr>
          <w:rFonts w:ascii="Arial" w:hAnsi="Arial" w:cs="Arial"/>
          <w:b/>
          <w:bCs/>
          <w:sz w:val="24"/>
          <w:szCs w:val="24"/>
          <w:shd w:val="clear" w:color="auto" w:fill="FFFFFF"/>
        </w:rPr>
        <w:t>Instruções adicionais:</w:t>
      </w:r>
    </w:p>
    <w:p w:rsidR="00B60232" w:rsidRPr="00332922" w:rsidRDefault="00B60232" w:rsidP="00B60232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922">
        <w:rPr>
          <w:rFonts w:ascii="Arial" w:hAnsi="Arial" w:cs="Arial"/>
          <w:bCs/>
          <w:sz w:val="24"/>
          <w:szCs w:val="24"/>
          <w:shd w:val="clear" w:color="auto" w:fill="FFFFFF"/>
        </w:rPr>
        <w:t>O m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emorando</w:t>
      </w:r>
      <w:r w:rsidRPr="00332922">
        <w:rPr>
          <w:rStyle w:val="Forte"/>
          <w:rFonts w:ascii="Arial" w:hAnsi="Arial" w:cs="Arial"/>
          <w:b w:val="0"/>
          <w:sz w:val="24"/>
          <w:szCs w:val="24"/>
        </w:rPr>
        <w:t> </w:t>
      </w:r>
      <w:r w:rsidRPr="00332922">
        <w:rPr>
          <w:rFonts w:ascii="Arial" w:hAnsi="Arial" w:cs="Arial"/>
          <w:sz w:val="24"/>
          <w:szCs w:val="24"/>
        </w:rPr>
        <w:t xml:space="preserve">é utilizado no envio de informações </w:t>
      </w:r>
      <w:r>
        <w:rPr>
          <w:rFonts w:ascii="Arial" w:hAnsi="Arial" w:cs="Arial"/>
          <w:sz w:val="24"/>
          <w:szCs w:val="24"/>
        </w:rPr>
        <w:t>aos membros do conselho quando exigida alguma formalidade</w:t>
      </w:r>
      <w:r w:rsidRPr="00332922">
        <w:rPr>
          <w:rFonts w:ascii="Arial" w:hAnsi="Arial" w:cs="Arial"/>
          <w:sz w:val="24"/>
          <w:szCs w:val="24"/>
        </w:rPr>
        <w:t xml:space="preserve">. </w:t>
      </w:r>
    </w:p>
    <w:p w:rsidR="0000247A" w:rsidRDefault="0000247A" w:rsidP="0045208D">
      <w:pPr>
        <w:spacing w:after="0" w:line="240" w:lineRule="auto"/>
        <w:ind w:firstLine="709"/>
        <w:jc w:val="both"/>
      </w:pPr>
    </w:p>
    <w:p w:rsidR="0000247A" w:rsidRDefault="0000247A" w:rsidP="0045208D">
      <w:pPr>
        <w:spacing w:after="0" w:line="240" w:lineRule="auto"/>
        <w:ind w:firstLine="709"/>
        <w:jc w:val="both"/>
      </w:pPr>
    </w:p>
    <w:p w:rsidR="0000247A" w:rsidRDefault="0000247A" w:rsidP="0045208D">
      <w:pPr>
        <w:spacing w:after="0" w:line="240" w:lineRule="auto"/>
        <w:ind w:firstLine="709"/>
        <w:jc w:val="both"/>
      </w:pPr>
    </w:p>
    <w:p w:rsidR="0000247A" w:rsidRDefault="0000247A" w:rsidP="0045208D">
      <w:pPr>
        <w:spacing w:after="0" w:line="240" w:lineRule="auto"/>
        <w:ind w:firstLine="709"/>
        <w:jc w:val="both"/>
      </w:pPr>
    </w:p>
    <w:p w:rsidR="0000247A" w:rsidRDefault="0000247A" w:rsidP="0045208D">
      <w:pPr>
        <w:spacing w:after="0" w:line="240" w:lineRule="auto"/>
        <w:ind w:firstLine="709"/>
        <w:jc w:val="both"/>
      </w:pPr>
    </w:p>
    <w:p w:rsidR="0000247A" w:rsidRDefault="0000247A" w:rsidP="0045208D">
      <w:pPr>
        <w:spacing w:after="0" w:line="240" w:lineRule="auto"/>
        <w:ind w:firstLine="709"/>
        <w:jc w:val="both"/>
      </w:pPr>
    </w:p>
    <w:p w:rsidR="0000247A" w:rsidRDefault="0000247A" w:rsidP="0045208D">
      <w:pPr>
        <w:spacing w:after="0" w:line="240" w:lineRule="auto"/>
        <w:ind w:firstLine="709"/>
        <w:jc w:val="both"/>
      </w:pPr>
    </w:p>
    <w:p w:rsidR="0000247A" w:rsidRDefault="0000247A" w:rsidP="0045208D">
      <w:pPr>
        <w:spacing w:after="0" w:line="240" w:lineRule="auto"/>
        <w:ind w:firstLine="709"/>
        <w:jc w:val="both"/>
      </w:pPr>
    </w:p>
    <w:p w:rsidR="0000247A" w:rsidRDefault="0000247A" w:rsidP="0045208D">
      <w:pPr>
        <w:spacing w:after="0" w:line="240" w:lineRule="auto"/>
        <w:ind w:firstLine="709"/>
        <w:jc w:val="both"/>
      </w:pPr>
    </w:p>
    <w:p w:rsidR="00070243" w:rsidRDefault="00070243" w:rsidP="00D36EBB">
      <w:pPr>
        <w:spacing w:after="0" w:line="240" w:lineRule="auto"/>
        <w:jc w:val="both"/>
      </w:pPr>
    </w:p>
    <w:sectPr w:rsidR="00070243" w:rsidSect="002A194E"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20" w:rsidRDefault="003C2A20" w:rsidP="007C1A89">
      <w:pPr>
        <w:spacing w:after="0" w:line="240" w:lineRule="auto"/>
      </w:pPr>
      <w:r>
        <w:separator/>
      </w:r>
    </w:p>
  </w:endnote>
  <w:endnote w:type="continuationSeparator" w:id="0">
    <w:p w:rsidR="003C2A20" w:rsidRDefault="003C2A20" w:rsidP="007C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75" w:rsidRDefault="009E2475" w:rsidP="009E2475">
    <w:pPr>
      <w:pStyle w:val="Rodap"/>
    </w:pPr>
    <w:r>
      <w:t>__________________________________________________________________________________</w:t>
    </w:r>
  </w:p>
  <w:p w:rsidR="009E2475" w:rsidRDefault="009E2475" w:rsidP="009E24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Quintino Bocaiuva, 204, Centro – </w:t>
    </w:r>
    <w:proofErr w:type="spellStart"/>
    <w:r>
      <w:rPr>
        <w:rFonts w:ascii="Arial" w:hAnsi="Arial" w:cs="Arial"/>
      </w:rPr>
      <w:t>Apiúna</w:t>
    </w:r>
    <w:proofErr w:type="spellEnd"/>
    <w:r>
      <w:rPr>
        <w:rFonts w:ascii="Arial" w:hAnsi="Arial" w:cs="Arial"/>
      </w:rPr>
      <w:t xml:space="preserve"> – SC. CNPJ: 79.373.767/0001-</w:t>
    </w:r>
    <w:proofErr w:type="gramStart"/>
    <w:r>
      <w:rPr>
        <w:rFonts w:ascii="Arial" w:hAnsi="Arial" w:cs="Arial"/>
      </w:rPr>
      <w:t>16</w:t>
    </w:r>
    <w:proofErr w:type="gramEnd"/>
    <w:r>
      <w:rPr>
        <w:rFonts w:ascii="Arial" w:hAnsi="Arial" w:cs="Arial"/>
      </w:rPr>
      <w:t xml:space="preserve"> </w:t>
    </w:r>
  </w:p>
  <w:p w:rsidR="009E2475" w:rsidRPr="00FD2668" w:rsidRDefault="009E2475" w:rsidP="009E2475">
    <w:pPr>
      <w:pStyle w:val="Rodap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e-mail</w:t>
    </w:r>
    <w:proofErr w:type="gramEnd"/>
    <w:r>
      <w:rPr>
        <w:rFonts w:ascii="Arial" w:hAnsi="Arial" w:cs="Arial"/>
      </w:rPr>
      <w:t xml:space="preserve">: </w:t>
    </w:r>
    <w:hyperlink r:id="rId1" w:history="1">
      <w:r w:rsidRPr="0026528C">
        <w:rPr>
          <w:rStyle w:val="Hyperlink"/>
          <w:rFonts w:ascii="Arial" w:hAnsi="Arial" w:cs="Arial"/>
        </w:rPr>
        <w:t>controleinterno@apiuna.sc.gov.br</w:t>
      </w:r>
    </w:hyperlink>
    <w:r w:rsidRPr="006855FA">
      <w:rPr>
        <w:rStyle w:val="Hyperlink"/>
        <w:rFonts w:ascii="Arial" w:hAnsi="Arial" w:cs="Arial"/>
        <w:color w:val="auto"/>
        <w:u w:val="none"/>
      </w:rPr>
      <w:t xml:space="preserve"> Fone:</w:t>
    </w:r>
    <w:r w:rsidRPr="00FD2668">
      <w:rPr>
        <w:rStyle w:val="Hyperlink"/>
        <w:rFonts w:ascii="Arial" w:hAnsi="Arial" w:cs="Arial"/>
      </w:rPr>
      <w:t xml:space="preserve"> </w:t>
    </w:r>
    <w:r w:rsidRPr="00FD2668">
      <w:rPr>
        <w:rFonts w:ascii="Arial" w:hAnsi="Arial" w:cs="Arial"/>
      </w:rPr>
      <w:t xml:space="preserve">(47) 3353 </w:t>
    </w:r>
    <w:r w:rsidRPr="00A857CB">
      <w:rPr>
        <w:rFonts w:ascii="Arial" w:hAnsi="Arial" w:cs="Arial"/>
      </w:rPr>
      <w:t>2012</w:t>
    </w:r>
  </w:p>
  <w:p w:rsidR="009E2475" w:rsidRDefault="009E24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20" w:rsidRDefault="003C2A20" w:rsidP="007C1A89">
      <w:pPr>
        <w:spacing w:after="0" w:line="240" w:lineRule="auto"/>
      </w:pPr>
      <w:r>
        <w:separator/>
      </w:r>
    </w:p>
  </w:footnote>
  <w:footnote w:type="continuationSeparator" w:id="0">
    <w:p w:rsidR="003C2A20" w:rsidRDefault="003C2A20" w:rsidP="007C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9" w:rsidRPr="00DD6575" w:rsidRDefault="003C2A20" w:rsidP="0053322A">
    <w:pPr>
      <w:pStyle w:val="Ttulo1"/>
      <w:tabs>
        <w:tab w:val="left" w:pos="1785"/>
        <w:tab w:val="center" w:pos="4252"/>
      </w:tabs>
      <w:ind w:left="0"/>
      <w:jc w:val="center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65pt;margin-top:-14pt;width:59.2pt;height:73.15pt;z-index:-251658752;mso-wrap-edited:f;mso-position-horizontal-relative:text;mso-position-vertical-relative:text" wrapcoords="-273 0 -273 21380 21600 21380 21600 0 -273 0" o:allowincell="f" filled="t" fillcolor="#030">
          <v:imagedata r:id="rId1" o:title=""/>
          <w10:wrap type="tight" side="right" anchorx="page"/>
        </v:shape>
        <o:OLEObject Type="Embed" ProgID="CorelPhotoPaint.Image.7" ShapeID="_x0000_s2049" DrawAspect="Content" ObjectID="_1594042823" r:id="rId2"/>
      </w:pict>
    </w:r>
    <w:r w:rsidR="007C1A89" w:rsidRPr="00DD6575">
      <w:rPr>
        <w:sz w:val="28"/>
        <w:szCs w:val="28"/>
      </w:rPr>
      <w:t>ESTADO DE SANTA CATARINA</w:t>
    </w:r>
  </w:p>
  <w:p w:rsidR="007C1A89" w:rsidRDefault="007C1A89" w:rsidP="0053322A">
    <w:pPr>
      <w:pStyle w:val="Ttulo1"/>
      <w:ind w:left="0"/>
      <w:jc w:val="center"/>
    </w:pPr>
    <w:r>
      <w:t>MUNICÍPIO DE APIÚNA</w:t>
    </w:r>
  </w:p>
  <w:p w:rsidR="007C1A89" w:rsidRPr="000212C5" w:rsidRDefault="007C1A89" w:rsidP="0053322A">
    <w:pPr>
      <w:pStyle w:val="Ttulo4"/>
      <w:spacing w:line="100" w:lineRule="atLeast"/>
      <w:jc w:val="center"/>
      <w:rPr>
        <w:color w:val="auto"/>
        <w:sz w:val="28"/>
      </w:rPr>
    </w:pPr>
    <w:r w:rsidRPr="000212C5">
      <w:rPr>
        <w:color w:val="auto"/>
        <w:sz w:val="18"/>
      </w:rPr>
      <w:t>CNPJ</w:t>
    </w:r>
    <w:proofErr w:type="gramStart"/>
    <w:r w:rsidRPr="000212C5">
      <w:rPr>
        <w:color w:val="auto"/>
        <w:sz w:val="18"/>
      </w:rPr>
      <w:t xml:space="preserve">  </w:t>
    </w:r>
    <w:proofErr w:type="gramEnd"/>
    <w:r w:rsidRPr="000212C5">
      <w:rPr>
        <w:color w:val="auto"/>
        <w:sz w:val="18"/>
      </w:rPr>
      <w:t>79 373 767 / 0001 - 16</w:t>
    </w:r>
  </w:p>
  <w:p w:rsidR="007C1A89" w:rsidRDefault="007C1A89" w:rsidP="0053322A">
    <w:pPr>
      <w:pStyle w:val="Cabealho"/>
      <w:jc w:val="center"/>
      <w:rPr>
        <w:rFonts w:ascii="Arial" w:hAnsi="Arial" w:cs="Arial"/>
        <w:b/>
        <w:sz w:val="18"/>
        <w:szCs w:val="18"/>
      </w:rPr>
    </w:pPr>
    <w:r w:rsidRPr="00DD6575">
      <w:rPr>
        <w:rFonts w:ascii="Arial" w:hAnsi="Arial" w:cs="Arial"/>
        <w:b/>
        <w:sz w:val="18"/>
        <w:szCs w:val="18"/>
      </w:rPr>
      <w:t>Controladoria Interna</w:t>
    </w:r>
  </w:p>
  <w:p w:rsidR="007C1A89" w:rsidRPr="00DD6575" w:rsidRDefault="007C1A89" w:rsidP="007C1A8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</w:t>
    </w:r>
    <w:r w:rsidR="00CE2783">
      <w:rPr>
        <w:rFonts w:ascii="Arial" w:hAnsi="Arial" w:cs="Arial"/>
        <w:b/>
        <w:sz w:val="18"/>
        <w:szCs w:val="18"/>
      </w:rPr>
      <w:t>______</w:t>
    </w:r>
    <w:r>
      <w:rPr>
        <w:rFonts w:ascii="Arial" w:hAnsi="Arial" w:cs="Arial"/>
        <w:b/>
        <w:sz w:val="18"/>
        <w:szCs w:val="18"/>
      </w:rPr>
      <w:t>_____________________________________________________________</w:t>
    </w:r>
  </w:p>
  <w:p w:rsidR="007C1A89" w:rsidRDefault="007C1A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30"/>
    <w:multiLevelType w:val="hybridMultilevel"/>
    <w:tmpl w:val="5B9A7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5A73"/>
    <w:multiLevelType w:val="multilevel"/>
    <w:tmpl w:val="7CDE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C0F03"/>
    <w:multiLevelType w:val="multilevel"/>
    <w:tmpl w:val="306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EA6E76"/>
    <w:multiLevelType w:val="hybridMultilevel"/>
    <w:tmpl w:val="24AAD0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631D3"/>
    <w:multiLevelType w:val="hybridMultilevel"/>
    <w:tmpl w:val="0B227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01"/>
    <w:rsid w:val="0000247A"/>
    <w:rsid w:val="0004353B"/>
    <w:rsid w:val="00061AFE"/>
    <w:rsid w:val="00070243"/>
    <w:rsid w:val="000811CD"/>
    <w:rsid w:val="000A68B2"/>
    <w:rsid w:val="000B3EF6"/>
    <w:rsid w:val="000B541B"/>
    <w:rsid w:val="000D0E35"/>
    <w:rsid w:val="001011B6"/>
    <w:rsid w:val="001032CF"/>
    <w:rsid w:val="00125831"/>
    <w:rsid w:val="00131FEA"/>
    <w:rsid w:val="00155B8F"/>
    <w:rsid w:val="0019643F"/>
    <w:rsid w:val="00197383"/>
    <w:rsid w:val="001C6F71"/>
    <w:rsid w:val="001D1297"/>
    <w:rsid w:val="00206C74"/>
    <w:rsid w:val="0026331D"/>
    <w:rsid w:val="0029638A"/>
    <w:rsid w:val="002A194E"/>
    <w:rsid w:val="002B3266"/>
    <w:rsid w:val="00332922"/>
    <w:rsid w:val="00366EA0"/>
    <w:rsid w:val="003A16D2"/>
    <w:rsid w:val="003C2A20"/>
    <w:rsid w:val="003E38C3"/>
    <w:rsid w:val="004054DA"/>
    <w:rsid w:val="004236E5"/>
    <w:rsid w:val="0043445F"/>
    <w:rsid w:val="00441076"/>
    <w:rsid w:val="0045208D"/>
    <w:rsid w:val="00461F15"/>
    <w:rsid w:val="00494382"/>
    <w:rsid w:val="004A1442"/>
    <w:rsid w:val="004F14B6"/>
    <w:rsid w:val="004F48AB"/>
    <w:rsid w:val="00531F8E"/>
    <w:rsid w:val="0053322A"/>
    <w:rsid w:val="00542377"/>
    <w:rsid w:val="005A6D5B"/>
    <w:rsid w:val="005E33D4"/>
    <w:rsid w:val="005F1B8C"/>
    <w:rsid w:val="005F2886"/>
    <w:rsid w:val="00603786"/>
    <w:rsid w:val="00613108"/>
    <w:rsid w:val="00632B22"/>
    <w:rsid w:val="00657BC3"/>
    <w:rsid w:val="00665100"/>
    <w:rsid w:val="00670CB8"/>
    <w:rsid w:val="006855FA"/>
    <w:rsid w:val="006B0E17"/>
    <w:rsid w:val="006B1E88"/>
    <w:rsid w:val="006B3195"/>
    <w:rsid w:val="006D53FD"/>
    <w:rsid w:val="006E53E7"/>
    <w:rsid w:val="006F5F6B"/>
    <w:rsid w:val="00700B6B"/>
    <w:rsid w:val="0072655F"/>
    <w:rsid w:val="007308FB"/>
    <w:rsid w:val="007A5635"/>
    <w:rsid w:val="007A77BD"/>
    <w:rsid w:val="007C1A89"/>
    <w:rsid w:val="007C1DFC"/>
    <w:rsid w:val="0080276D"/>
    <w:rsid w:val="00834B84"/>
    <w:rsid w:val="00874E9F"/>
    <w:rsid w:val="00887CC5"/>
    <w:rsid w:val="008C1091"/>
    <w:rsid w:val="00911A97"/>
    <w:rsid w:val="00937EEE"/>
    <w:rsid w:val="00940297"/>
    <w:rsid w:val="009B349C"/>
    <w:rsid w:val="009C2F53"/>
    <w:rsid w:val="009C7568"/>
    <w:rsid w:val="009E0D39"/>
    <w:rsid w:val="009E2475"/>
    <w:rsid w:val="009F1A87"/>
    <w:rsid w:val="00A36A06"/>
    <w:rsid w:val="00A5013A"/>
    <w:rsid w:val="00A70A94"/>
    <w:rsid w:val="00A85AE5"/>
    <w:rsid w:val="00A955AF"/>
    <w:rsid w:val="00AA065C"/>
    <w:rsid w:val="00AA4023"/>
    <w:rsid w:val="00AB03B6"/>
    <w:rsid w:val="00AF2660"/>
    <w:rsid w:val="00B36E8D"/>
    <w:rsid w:val="00B60232"/>
    <w:rsid w:val="00B767B1"/>
    <w:rsid w:val="00BC7A3E"/>
    <w:rsid w:val="00BE0993"/>
    <w:rsid w:val="00BE5E17"/>
    <w:rsid w:val="00C25860"/>
    <w:rsid w:val="00C345D3"/>
    <w:rsid w:val="00C76C90"/>
    <w:rsid w:val="00CC352C"/>
    <w:rsid w:val="00CD0646"/>
    <w:rsid w:val="00CD7B30"/>
    <w:rsid w:val="00CE2783"/>
    <w:rsid w:val="00CF1100"/>
    <w:rsid w:val="00CF6DBB"/>
    <w:rsid w:val="00D04D97"/>
    <w:rsid w:val="00D261BB"/>
    <w:rsid w:val="00D2717A"/>
    <w:rsid w:val="00D36EBB"/>
    <w:rsid w:val="00D543FF"/>
    <w:rsid w:val="00D55E01"/>
    <w:rsid w:val="00D61340"/>
    <w:rsid w:val="00D63D7D"/>
    <w:rsid w:val="00D86485"/>
    <w:rsid w:val="00D92CD0"/>
    <w:rsid w:val="00DB4F7D"/>
    <w:rsid w:val="00E01CF1"/>
    <w:rsid w:val="00E248F6"/>
    <w:rsid w:val="00E25784"/>
    <w:rsid w:val="00E81F04"/>
    <w:rsid w:val="00E85430"/>
    <w:rsid w:val="00EB3FA5"/>
    <w:rsid w:val="00EC0656"/>
    <w:rsid w:val="00EF0F85"/>
    <w:rsid w:val="00F27804"/>
    <w:rsid w:val="00F32D26"/>
    <w:rsid w:val="00FA3D88"/>
    <w:rsid w:val="00FA6399"/>
    <w:rsid w:val="00FD6BD2"/>
    <w:rsid w:val="00FE3C60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1A89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7C1A89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A89"/>
  </w:style>
  <w:style w:type="paragraph" w:styleId="Rodap">
    <w:name w:val="footer"/>
    <w:basedOn w:val="Normal"/>
    <w:link w:val="RodapChar"/>
    <w:uiPriority w:val="99"/>
    <w:unhideWhenUsed/>
    <w:rsid w:val="007C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A89"/>
  </w:style>
  <w:style w:type="character" w:customStyle="1" w:styleId="Ttulo1Char">
    <w:name w:val="Título 1 Char"/>
    <w:basedOn w:val="Fontepargpadro"/>
    <w:link w:val="Ttulo1"/>
    <w:uiPriority w:val="9"/>
    <w:rsid w:val="007C1A89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1A89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36A06"/>
    <w:rPr>
      <w:color w:val="0000FF" w:themeColor="hyperlink"/>
      <w:u w:val="single"/>
    </w:rPr>
  </w:style>
  <w:style w:type="paragraph" w:customStyle="1" w:styleId="Standard">
    <w:name w:val="Standard"/>
    <w:rsid w:val="00D613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1340"/>
    <w:pPr>
      <w:suppressLineNumbers/>
    </w:pPr>
  </w:style>
  <w:style w:type="character" w:styleId="Nmerodelinha">
    <w:name w:val="line number"/>
    <w:basedOn w:val="Fontepargpadro"/>
    <w:uiPriority w:val="99"/>
    <w:semiHidden/>
    <w:unhideWhenUsed/>
    <w:rsid w:val="002A194E"/>
  </w:style>
  <w:style w:type="paragraph" w:styleId="PargrafodaLista">
    <w:name w:val="List Paragraph"/>
    <w:basedOn w:val="Normal"/>
    <w:uiPriority w:val="34"/>
    <w:qFormat/>
    <w:rsid w:val="0012583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29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FE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E5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3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3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3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1A89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7C1A89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A89"/>
  </w:style>
  <w:style w:type="paragraph" w:styleId="Rodap">
    <w:name w:val="footer"/>
    <w:basedOn w:val="Normal"/>
    <w:link w:val="RodapChar"/>
    <w:uiPriority w:val="99"/>
    <w:unhideWhenUsed/>
    <w:rsid w:val="007C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A89"/>
  </w:style>
  <w:style w:type="character" w:customStyle="1" w:styleId="Ttulo1Char">
    <w:name w:val="Título 1 Char"/>
    <w:basedOn w:val="Fontepargpadro"/>
    <w:link w:val="Ttulo1"/>
    <w:uiPriority w:val="9"/>
    <w:rsid w:val="007C1A89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1A89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36A06"/>
    <w:rPr>
      <w:color w:val="0000FF" w:themeColor="hyperlink"/>
      <w:u w:val="single"/>
    </w:rPr>
  </w:style>
  <w:style w:type="paragraph" w:customStyle="1" w:styleId="Standard">
    <w:name w:val="Standard"/>
    <w:rsid w:val="00D613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1340"/>
    <w:pPr>
      <w:suppressLineNumbers/>
    </w:pPr>
  </w:style>
  <w:style w:type="character" w:styleId="Nmerodelinha">
    <w:name w:val="line number"/>
    <w:basedOn w:val="Fontepargpadro"/>
    <w:uiPriority w:val="99"/>
    <w:semiHidden/>
    <w:unhideWhenUsed/>
    <w:rsid w:val="002A194E"/>
  </w:style>
  <w:style w:type="paragraph" w:styleId="PargrafodaLista">
    <w:name w:val="List Paragraph"/>
    <w:basedOn w:val="Normal"/>
    <w:uiPriority w:val="34"/>
    <w:qFormat/>
    <w:rsid w:val="0012583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29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FE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E5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3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3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smunicipais@apiuna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interno@apiun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13</Pages>
  <Words>3274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80</cp:revision>
  <cp:lastPrinted>2018-07-25T19:53:00Z</cp:lastPrinted>
  <dcterms:created xsi:type="dcterms:W3CDTF">2017-08-14T12:27:00Z</dcterms:created>
  <dcterms:modified xsi:type="dcterms:W3CDTF">2018-07-25T19:54:00Z</dcterms:modified>
</cp:coreProperties>
</file>